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BA9B" w14:textId="77777777" w:rsidR="002B0358" w:rsidRDefault="00000000">
      <w:pPr>
        <w:rPr>
          <w:rFonts w:ascii="黑体" w:eastAsia="黑体" w:hAnsi="黑体" w:cs="黑体" w:hint="eastAsia"/>
          <w:sz w:val="32"/>
          <w:szCs w:val="32"/>
        </w:rPr>
      </w:pPr>
      <w:r>
        <w:rPr>
          <w:rFonts w:ascii="黑体" w:eastAsia="黑体" w:hAnsi="黑体" w:cs="黑体" w:hint="eastAsia"/>
          <w:sz w:val="32"/>
          <w:szCs w:val="32"/>
        </w:rPr>
        <w:t>附件2</w:t>
      </w:r>
    </w:p>
    <w:p w14:paraId="146CBA90" w14:textId="439C1B57" w:rsidR="002B0358" w:rsidRDefault="00AF3255">
      <w:pPr>
        <w:jc w:val="center"/>
        <w:rPr>
          <w:rFonts w:ascii="黑体" w:eastAsia="黑体" w:hAnsi="黑体" w:cs="黑体" w:hint="eastAsia"/>
          <w:sz w:val="32"/>
          <w:szCs w:val="32"/>
        </w:rPr>
      </w:pPr>
      <w:r w:rsidRPr="00AF3255">
        <w:rPr>
          <w:rFonts w:ascii="黑体" w:eastAsia="黑体" w:hAnsi="黑体" w:cs="黑体" w:hint="eastAsia"/>
          <w:sz w:val="32"/>
          <w:szCs w:val="32"/>
        </w:rPr>
        <w:t>2025年度广西科学技术进步奖公示材料</w:t>
      </w:r>
    </w:p>
    <w:p w14:paraId="44FC5D2D" w14:textId="77777777" w:rsidR="002B0358" w:rsidRDefault="002B0358"/>
    <w:p w14:paraId="0EAB5237" w14:textId="57338477" w:rsidR="002B0358" w:rsidRPr="009035EB" w:rsidRDefault="00000000">
      <w:pPr>
        <w:spacing w:line="360" w:lineRule="auto"/>
        <w:rPr>
          <w:rFonts w:ascii="Times New Roman" w:eastAsia="黑体"/>
          <w:b/>
          <w:sz w:val="24"/>
        </w:rPr>
      </w:pPr>
      <w:r>
        <w:rPr>
          <w:rFonts w:ascii="Times New Roman" w:eastAsia="黑体" w:hint="eastAsia"/>
          <w:b/>
          <w:sz w:val="24"/>
        </w:rPr>
        <w:t>一、成果</w:t>
      </w:r>
      <w:r>
        <w:rPr>
          <w:rFonts w:ascii="Times New Roman" w:eastAsia="黑体"/>
          <w:b/>
          <w:sz w:val="24"/>
        </w:rPr>
        <w:t>名称</w:t>
      </w:r>
      <w:r>
        <w:rPr>
          <w:rFonts w:ascii="Times New Roman" w:eastAsia="黑体" w:hint="eastAsia"/>
          <w:b/>
          <w:sz w:val="24"/>
        </w:rPr>
        <w:t>：</w:t>
      </w:r>
      <w:r w:rsidR="00AF3255" w:rsidRPr="00AF3255">
        <w:rPr>
          <w:rFonts w:hint="eastAsia"/>
          <w:sz w:val="24"/>
        </w:rPr>
        <w:t>核数据库研发中两个关键理论问题的解决及其应用</w:t>
      </w:r>
      <w:r w:rsidR="009035EB">
        <w:rPr>
          <w:rFonts w:hint="eastAsia"/>
          <w:sz w:val="24"/>
        </w:rPr>
        <w:t xml:space="preserve"> </w:t>
      </w:r>
      <w:r w:rsidR="009035EB" w:rsidRPr="009035EB">
        <w:rPr>
          <w:rFonts w:hint="eastAsia"/>
          <w:sz w:val="24"/>
        </w:rPr>
        <w:t>（自治区科技成果登记号：</w:t>
      </w:r>
      <w:r w:rsidR="009035EB">
        <w:rPr>
          <w:rFonts w:hint="eastAsia"/>
          <w:sz w:val="24"/>
        </w:rPr>
        <w:t>201919774</w:t>
      </w:r>
      <w:r w:rsidR="009035EB" w:rsidRPr="009035EB">
        <w:rPr>
          <w:rFonts w:hint="eastAsia"/>
          <w:sz w:val="24"/>
        </w:rPr>
        <w:t>）</w:t>
      </w:r>
    </w:p>
    <w:p w14:paraId="22710D1A" w14:textId="77777777" w:rsidR="002B0358" w:rsidRDefault="00000000">
      <w:pPr>
        <w:spacing w:line="360" w:lineRule="auto"/>
        <w:rPr>
          <w:sz w:val="24"/>
        </w:rPr>
      </w:pPr>
      <w:r>
        <w:rPr>
          <w:rFonts w:ascii="Times New Roman" w:eastAsia="黑体" w:hint="eastAsia"/>
          <w:b/>
          <w:sz w:val="24"/>
        </w:rPr>
        <w:t>二、</w:t>
      </w:r>
      <w:r>
        <w:rPr>
          <w:rFonts w:ascii="Times New Roman" w:eastAsia="黑体"/>
          <w:b/>
          <w:sz w:val="24"/>
        </w:rPr>
        <w:t>提名者</w:t>
      </w:r>
      <w:r>
        <w:rPr>
          <w:rFonts w:ascii="Times New Roman" w:eastAsia="黑体" w:hint="eastAsia"/>
          <w:b/>
          <w:sz w:val="24"/>
        </w:rPr>
        <w:t>：</w:t>
      </w:r>
      <w:r>
        <w:rPr>
          <w:rFonts w:hint="eastAsia"/>
          <w:sz w:val="24"/>
        </w:rPr>
        <w:t>广西壮族自治区教育厅</w:t>
      </w:r>
    </w:p>
    <w:p w14:paraId="4E924176" w14:textId="77777777" w:rsidR="002B0358" w:rsidRDefault="00000000" w:rsidP="009035EB">
      <w:pPr>
        <w:spacing w:afterLines="100" w:after="312" w:line="390" w:lineRule="exact"/>
        <w:outlineLvl w:val="1"/>
        <w:rPr>
          <w:rFonts w:ascii="Times New Roman" w:eastAsia="黑体"/>
          <w:b/>
          <w:sz w:val="24"/>
        </w:rPr>
      </w:pPr>
      <w:r>
        <w:rPr>
          <w:rFonts w:ascii="Times New Roman" w:eastAsia="黑体" w:hint="eastAsia"/>
          <w:b/>
          <w:sz w:val="24"/>
        </w:rPr>
        <w:t>三、</w:t>
      </w:r>
      <w:r>
        <w:rPr>
          <w:rFonts w:ascii="Times New Roman" w:eastAsia="黑体"/>
          <w:b/>
          <w:sz w:val="24"/>
        </w:rPr>
        <w:t>主要知识产权和标准规范等目录（不超过</w:t>
      </w:r>
      <w:r>
        <w:rPr>
          <w:rFonts w:ascii="Times New Roman" w:eastAsia="黑体"/>
          <w:b/>
          <w:sz w:val="24"/>
        </w:rPr>
        <w:t>12</w:t>
      </w:r>
      <w:r>
        <w:rPr>
          <w:rFonts w:ascii="Times New Roman" w:eastAsia="黑体"/>
          <w:b/>
          <w:sz w:val="24"/>
        </w:rPr>
        <w:t>件）（产业创新类、社会公益类）</w:t>
      </w:r>
    </w:p>
    <w:tbl>
      <w:tblPr>
        <w:tblW w:w="93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15"/>
        <w:gridCol w:w="585"/>
        <w:gridCol w:w="1106"/>
        <w:gridCol w:w="1083"/>
        <w:gridCol w:w="832"/>
        <w:gridCol w:w="980"/>
        <w:gridCol w:w="963"/>
        <w:gridCol w:w="775"/>
        <w:gridCol w:w="873"/>
        <w:gridCol w:w="928"/>
        <w:gridCol w:w="630"/>
      </w:tblGrid>
      <w:tr w:rsidR="002B0358" w14:paraId="322B4E2C" w14:textId="77777777">
        <w:trPr>
          <w:trHeight w:val="680"/>
          <w:jc w:val="center"/>
        </w:trPr>
        <w:tc>
          <w:tcPr>
            <w:tcW w:w="615" w:type="dxa"/>
            <w:tcBorders>
              <w:top w:val="single" w:sz="8"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3529FF3F"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排序</w:t>
            </w:r>
          </w:p>
        </w:tc>
        <w:tc>
          <w:tcPr>
            <w:tcW w:w="585"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7BC32C"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类型</w:t>
            </w:r>
          </w:p>
        </w:tc>
        <w:tc>
          <w:tcPr>
            <w:tcW w:w="1106"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8376C9"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成果名称</w:t>
            </w:r>
          </w:p>
        </w:tc>
        <w:tc>
          <w:tcPr>
            <w:tcW w:w="1083"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B9A19E"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编号（年卷页；版号）</w:t>
            </w:r>
          </w:p>
        </w:tc>
        <w:tc>
          <w:tcPr>
            <w:tcW w:w="832"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A8E9C"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授权发布日期</w:t>
            </w:r>
          </w:p>
        </w:tc>
        <w:tc>
          <w:tcPr>
            <w:tcW w:w="980"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F8B51A"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完成人</w:t>
            </w:r>
          </w:p>
          <w:p w14:paraId="79E9A6D9"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（作者）</w:t>
            </w:r>
          </w:p>
        </w:tc>
        <w:tc>
          <w:tcPr>
            <w:tcW w:w="963"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699483"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完成单位（署名</w:t>
            </w:r>
          </w:p>
          <w:p w14:paraId="197B8D64"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单位）</w:t>
            </w:r>
          </w:p>
        </w:tc>
        <w:tc>
          <w:tcPr>
            <w:tcW w:w="775"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5546F2"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授权发布部门（刊名）</w:t>
            </w:r>
          </w:p>
        </w:tc>
        <w:tc>
          <w:tcPr>
            <w:tcW w:w="873"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B8DB6"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成果状态（通讯</w:t>
            </w:r>
          </w:p>
          <w:p w14:paraId="5CDA33C0"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作者）</w:t>
            </w:r>
          </w:p>
        </w:tc>
        <w:tc>
          <w:tcPr>
            <w:tcW w:w="928"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314C0B"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广西单位是否原始署名</w:t>
            </w:r>
          </w:p>
        </w:tc>
        <w:tc>
          <w:tcPr>
            <w:tcW w:w="630" w:type="dxa"/>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46ED089A" w14:textId="77777777" w:rsidR="002B0358"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附件编号</w:t>
            </w:r>
          </w:p>
        </w:tc>
      </w:tr>
      <w:tr w:rsidR="00C147CA" w14:paraId="32E8035F" w14:textId="77777777" w:rsidTr="00C147CA">
        <w:trPr>
          <w:trHeight w:val="102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50ACB23E" w14:textId="779DEED8" w:rsidR="00C147CA" w:rsidRDefault="00C147CA" w:rsidP="00C147CA">
            <w:pPr>
              <w:adjustRightInd w:val="0"/>
              <w:snapToGrid w:val="0"/>
              <w:spacing w:line="320" w:lineRule="exact"/>
              <w:rPr>
                <w:rFonts w:ascii="Times New Roman"/>
                <w:snapToGrid w:val="0"/>
                <w:szCs w:val="32"/>
              </w:rPr>
            </w:pPr>
            <w:r w:rsidRPr="00C73870">
              <w:rPr>
                <w:rFonts w:hint="eastAsia"/>
              </w:rPr>
              <w:t>1</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7CFDCB" w14:textId="00E0BD73" w:rsidR="00C147CA" w:rsidRDefault="00C147CA" w:rsidP="00C147CA">
            <w:pPr>
              <w:adjustRightInd w:val="0"/>
              <w:snapToGrid w:val="0"/>
              <w:spacing w:line="320" w:lineRule="exact"/>
              <w:rPr>
                <w:rFonts w:ascii="Times New Roman"/>
                <w:snapToGrid w:val="0"/>
                <w:szCs w:val="32"/>
              </w:rPr>
            </w:pPr>
            <w:r w:rsidRPr="00C73870">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2FE8F9" w14:textId="48D08452" w:rsidR="00C147CA" w:rsidRDefault="00C147CA" w:rsidP="00C147CA">
            <w:pPr>
              <w:adjustRightInd w:val="0"/>
              <w:snapToGrid w:val="0"/>
              <w:spacing w:line="320" w:lineRule="exact"/>
              <w:rPr>
                <w:rFonts w:ascii="Times New Roman"/>
                <w:snapToGrid w:val="0"/>
                <w:szCs w:val="32"/>
              </w:rPr>
            </w:pPr>
            <w:proofErr w:type="spellStart"/>
            <w:r w:rsidRPr="00C73870">
              <w:rPr>
                <w:rFonts w:hint="eastAsia"/>
              </w:rPr>
              <w:t>Newintegral</w:t>
            </w:r>
            <w:proofErr w:type="spellEnd"/>
            <w:r w:rsidRPr="00C73870">
              <w:rPr>
                <w:rFonts w:hint="eastAsia"/>
              </w:rPr>
              <w:t xml:space="preserve"> formula for obtaining analytical Legendre expansion coefficients and its applications to light-nucleus reactions</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CD25A8" w14:textId="027129B1" w:rsidR="00C147CA" w:rsidRDefault="00C147CA" w:rsidP="00C147CA">
            <w:pPr>
              <w:adjustRightInd w:val="0"/>
              <w:snapToGrid w:val="0"/>
              <w:spacing w:line="320" w:lineRule="exact"/>
              <w:rPr>
                <w:rFonts w:ascii="Times New Roman"/>
                <w:snapToGrid w:val="0"/>
                <w:szCs w:val="32"/>
              </w:rPr>
            </w:pPr>
            <w:r w:rsidRPr="00C73870">
              <w:rPr>
                <w:rFonts w:hint="eastAsia"/>
              </w:rPr>
              <w:t>92,061601(R) (2015)</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DA7CF" w14:textId="4A591975" w:rsidR="00C147CA" w:rsidRDefault="00C147CA" w:rsidP="00C147CA">
            <w:pPr>
              <w:adjustRightInd w:val="0"/>
              <w:snapToGrid w:val="0"/>
              <w:spacing w:line="320" w:lineRule="exact"/>
              <w:rPr>
                <w:rFonts w:ascii="Times New Roman"/>
                <w:snapToGrid w:val="0"/>
                <w:szCs w:val="32"/>
              </w:rPr>
            </w:pPr>
            <w:r w:rsidRPr="00C73870">
              <w:rPr>
                <w:rFonts w:hint="eastAsia"/>
              </w:rPr>
              <w:t>2015-12-10</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D9237D" w14:textId="57327326" w:rsidR="00C147CA" w:rsidRDefault="00C147CA" w:rsidP="00C147CA">
            <w:pPr>
              <w:adjustRightInd w:val="0"/>
              <w:snapToGrid w:val="0"/>
              <w:spacing w:line="320" w:lineRule="exact"/>
              <w:rPr>
                <w:rFonts w:ascii="Times New Roman"/>
                <w:snapToGrid w:val="0"/>
                <w:szCs w:val="32"/>
              </w:rPr>
            </w:pPr>
            <w:r w:rsidRPr="00C73870">
              <w:rPr>
                <w:rFonts w:hint="eastAsia"/>
              </w:rPr>
              <w:t>Xiaojun Sun(</w:t>
            </w:r>
            <w:r w:rsidRPr="00C73870">
              <w:rPr>
                <w:rFonts w:hint="eastAsia"/>
              </w:rPr>
              <w:t>孙小军</w:t>
            </w:r>
            <w:r w:rsidRPr="00C73870">
              <w:rPr>
                <w:rFonts w:hint="eastAsia"/>
              </w:rPr>
              <w:t xml:space="preserve">), </w:t>
            </w:r>
            <w:proofErr w:type="spellStart"/>
            <w:r w:rsidRPr="00C73870">
              <w:rPr>
                <w:rFonts w:hint="eastAsia"/>
              </w:rPr>
              <w:t>Jingshang</w:t>
            </w:r>
            <w:proofErr w:type="spellEnd"/>
            <w:r w:rsidRPr="00C73870">
              <w:rPr>
                <w:rFonts w:hint="eastAsia"/>
              </w:rPr>
              <w:t xml:space="preserve"> Zhang(</w:t>
            </w:r>
            <w:r w:rsidRPr="00C73870">
              <w:rPr>
                <w:rFonts w:hint="eastAsia"/>
              </w:rPr>
              <w:t>张竞上</w:t>
            </w:r>
            <w:r w:rsidRPr="00C73870">
              <w:rPr>
                <w:rFonts w:hint="eastAsia"/>
              </w:rPr>
              <w:t>)</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DC85C2" w14:textId="50EE5EA1" w:rsidR="00C147CA" w:rsidRDefault="00C147CA" w:rsidP="00C147CA">
            <w:pPr>
              <w:adjustRightInd w:val="0"/>
              <w:snapToGrid w:val="0"/>
              <w:spacing w:line="320" w:lineRule="exact"/>
              <w:rPr>
                <w:rFonts w:ascii="Times New Roman"/>
                <w:snapToGrid w:val="0"/>
                <w:szCs w:val="32"/>
              </w:rPr>
            </w:pPr>
            <w:r w:rsidRPr="00C73870">
              <w:rPr>
                <w:rFonts w:hint="eastAsia"/>
              </w:rPr>
              <w:t>1. Guangxi Normal University(</w:t>
            </w:r>
            <w:r w:rsidRPr="00C73870">
              <w:rPr>
                <w:rFonts w:hint="eastAsia"/>
              </w:rPr>
              <w:t>广西师范大学</w:t>
            </w:r>
            <w:r w:rsidRPr="00C73870">
              <w:rPr>
                <w:rFonts w:hint="eastAsia"/>
              </w:rPr>
              <w:t>); 2.  Institute of Theoretical Physics, Chinese Academy of Sciences; 3. China Institute of Atomic Energy(</w:t>
            </w:r>
            <w:r w:rsidRPr="00C73870">
              <w:rPr>
                <w:rFonts w:hint="eastAsia"/>
              </w:rPr>
              <w:t>中国原子能科学研究院</w:t>
            </w:r>
            <w:r w:rsidRPr="00C73870">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EAAA29" w14:textId="35438763" w:rsidR="00C147CA" w:rsidRDefault="00C147CA" w:rsidP="00C147CA">
            <w:pPr>
              <w:adjustRightInd w:val="0"/>
              <w:snapToGrid w:val="0"/>
              <w:spacing w:line="320" w:lineRule="exact"/>
              <w:rPr>
                <w:rFonts w:ascii="Times New Roman"/>
                <w:snapToGrid w:val="0"/>
                <w:szCs w:val="32"/>
              </w:rPr>
            </w:pPr>
            <w:r w:rsidRPr="00C73870">
              <w:rPr>
                <w:rFonts w:hint="eastAsia"/>
              </w:rPr>
              <w:t>PHYSICAL REVIEWC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9CC1E0" w14:textId="7AADC165" w:rsidR="00C147CA" w:rsidRDefault="00C147CA" w:rsidP="00C147CA">
            <w:pPr>
              <w:adjustRightInd w:val="0"/>
              <w:snapToGrid w:val="0"/>
              <w:spacing w:line="320" w:lineRule="exact"/>
              <w:rPr>
                <w:rFonts w:ascii="Times New Roman"/>
                <w:snapToGrid w:val="0"/>
                <w:szCs w:val="32"/>
              </w:rPr>
            </w:pPr>
            <w:r w:rsidRPr="00C73870">
              <w:rPr>
                <w:rFonts w:hint="eastAsia"/>
              </w:rPr>
              <w:t>Xiaojun Sun(</w:t>
            </w:r>
            <w:r w:rsidRPr="00C73870">
              <w:rPr>
                <w:rFonts w:hint="eastAsia"/>
              </w:rPr>
              <w:t>孙小军</w:t>
            </w:r>
            <w:r w:rsidRPr="00C73870">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080CC1" w14:textId="76E13720" w:rsidR="00C147CA" w:rsidRDefault="00C147CA" w:rsidP="00C147CA">
            <w:pPr>
              <w:adjustRightInd w:val="0"/>
              <w:snapToGrid w:val="0"/>
              <w:spacing w:line="320" w:lineRule="exact"/>
              <w:rPr>
                <w:rFonts w:ascii="Times New Roman"/>
                <w:snapToGrid w:val="0"/>
                <w:szCs w:val="32"/>
              </w:rPr>
            </w:pPr>
            <w:r w:rsidRPr="00C73870">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13235216" w14:textId="390CB525" w:rsidR="00C147CA" w:rsidRDefault="00C147CA" w:rsidP="00C147CA">
            <w:pPr>
              <w:adjustRightInd w:val="0"/>
              <w:snapToGrid w:val="0"/>
              <w:spacing w:line="320" w:lineRule="exact"/>
              <w:rPr>
                <w:rFonts w:ascii="Times New Roman"/>
                <w:snapToGrid w:val="0"/>
                <w:szCs w:val="32"/>
              </w:rPr>
            </w:pPr>
            <w:r w:rsidRPr="00C73870">
              <w:rPr>
                <w:rFonts w:hint="eastAsia"/>
              </w:rPr>
              <w:t>1-1</w:t>
            </w:r>
          </w:p>
        </w:tc>
      </w:tr>
      <w:tr w:rsidR="00C147CA" w14:paraId="0BD0792B" w14:textId="77777777" w:rsidTr="00C147CA">
        <w:trPr>
          <w:trHeight w:val="102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48415C6" w14:textId="5CC5E363" w:rsidR="00C147CA" w:rsidRDefault="00C147CA" w:rsidP="00C147CA">
            <w:pPr>
              <w:adjustRightInd w:val="0"/>
              <w:snapToGrid w:val="0"/>
              <w:spacing w:line="320" w:lineRule="exact"/>
              <w:rPr>
                <w:rFonts w:ascii="Times New Roman"/>
                <w:snapToGrid w:val="0"/>
                <w:szCs w:val="32"/>
              </w:rPr>
            </w:pPr>
            <w:r w:rsidRPr="006D402F">
              <w:rPr>
                <w:rFonts w:hint="eastAsia"/>
              </w:rPr>
              <w:t>2</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CBFE0C" w14:textId="2EB12981" w:rsidR="00C147CA" w:rsidRDefault="00C147CA" w:rsidP="00C147CA">
            <w:pPr>
              <w:adjustRightInd w:val="0"/>
              <w:snapToGrid w:val="0"/>
              <w:spacing w:line="320" w:lineRule="exact"/>
              <w:rPr>
                <w:rFonts w:ascii="Times New Roman"/>
                <w:snapToGrid w:val="0"/>
                <w:szCs w:val="32"/>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A1EAB5" w14:textId="5D91F9DA" w:rsidR="00C147CA" w:rsidRDefault="00C147CA" w:rsidP="00C147CA">
            <w:pPr>
              <w:adjustRightInd w:val="0"/>
              <w:snapToGrid w:val="0"/>
              <w:spacing w:line="320" w:lineRule="exact"/>
              <w:rPr>
                <w:rFonts w:ascii="Times New Roman"/>
                <w:snapToGrid w:val="0"/>
                <w:szCs w:val="32"/>
              </w:rPr>
            </w:pPr>
            <w:r w:rsidRPr="006D402F">
              <w:rPr>
                <w:rFonts w:hint="eastAsia"/>
              </w:rPr>
              <w:t xml:space="preserve">Statistical theory of light-nucleus reactions and </w:t>
            </w:r>
            <w:r w:rsidRPr="006D402F">
              <w:rPr>
                <w:rFonts w:hint="eastAsia"/>
              </w:rPr>
              <w:lastRenderedPageBreak/>
              <w:t>application to the 9Be(</w:t>
            </w:r>
            <w:proofErr w:type="spellStart"/>
            <w:proofErr w:type="gramStart"/>
            <w:r w:rsidRPr="006D402F">
              <w:rPr>
                <w:rFonts w:hint="eastAsia"/>
              </w:rPr>
              <w:t>p,xn</w:t>
            </w:r>
            <w:proofErr w:type="spellEnd"/>
            <w:proofErr w:type="gramEnd"/>
            <w:r w:rsidRPr="006D402F">
              <w:rPr>
                <w:rFonts w:hint="eastAsia"/>
              </w:rPr>
              <w:t>) reaction</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7B9F51" w14:textId="442AFEAE" w:rsidR="00C147CA" w:rsidRDefault="00C147CA" w:rsidP="00C147CA">
            <w:pPr>
              <w:adjustRightInd w:val="0"/>
              <w:snapToGrid w:val="0"/>
              <w:spacing w:line="320" w:lineRule="exact"/>
              <w:rPr>
                <w:rFonts w:ascii="Times New Roman"/>
                <w:snapToGrid w:val="0"/>
                <w:szCs w:val="32"/>
              </w:rPr>
            </w:pPr>
            <w:r w:rsidRPr="006D402F">
              <w:rPr>
                <w:rFonts w:hint="eastAsia"/>
              </w:rPr>
              <w:lastRenderedPageBreak/>
              <w:t>93,014609 (2016)</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7FE9EC" w14:textId="407934EC" w:rsidR="00C147CA" w:rsidRDefault="00C147CA" w:rsidP="00C147CA">
            <w:pPr>
              <w:adjustRightInd w:val="0"/>
              <w:snapToGrid w:val="0"/>
              <w:spacing w:line="320" w:lineRule="exact"/>
              <w:rPr>
                <w:rFonts w:ascii="Times New Roman"/>
                <w:snapToGrid w:val="0"/>
                <w:szCs w:val="32"/>
              </w:rPr>
            </w:pPr>
            <w:r w:rsidRPr="006D402F">
              <w:rPr>
                <w:rFonts w:hint="eastAsia"/>
              </w:rPr>
              <w:t>2016-01-11</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8A6E7" w14:textId="04F0282A" w:rsidR="00C147CA" w:rsidRDefault="00C147CA" w:rsidP="00C147CA">
            <w:pPr>
              <w:adjustRightInd w:val="0"/>
              <w:snapToGrid w:val="0"/>
              <w:spacing w:line="320" w:lineRule="exact"/>
              <w:rPr>
                <w:rFonts w:ascii="Times New Roman"/>
                <w:snapToGrid w:val="0"/>
                <w:szCs w:val="32"/>
              </w:rPr>
            </w:pPr>
            <w:r w:rsidRPr="006D402F">
              <w:rPr>
                <w:rFonts w:hint="eastAsia"/>
              </w:rPr>
              <w:t>Xiaojun Sun(</w:t>
            </w:r>
            <w:r w:rsidRPr="006D402F">
              <w:rPr>
                <w:rFonts w:hint="eastAsia"/>
              </w:rPr>
              <w:t>孙小军</w:t>
            </w:r>
            <w:r w:rsidRPr="006D402F">
              <w:rPr>
                <w:rFonts w:hint="eastAsia"/>
              </w:rPr>
              <w:t xml:space="preserve">), </w:t>
            </w:r>
            <w:proofErr w:type="spellStart"/>
            <w:r w:rsidRPr="006D402F">
              <w:rPr>
                <w:rFonts w:hint="eastAsia"/>
              </w:rPr>
              <w:t>Jingshang</w:t>
            </w:r>
            <w:proofErr w:type="spellEnd"/>
            <w:r w:rsidRPr="006D402F">
              <w:rPr>
                <w:rFonts w:hint="eastAsia"/>
              </w:rPr>
              <w:t xml:space="preserve"> Zhang(</w:t>
            </w:r>
            <w:r w:rsidRPr="006D402F">
              <w:rPr>
                <w:rFonts w:hint="eastAsia"/>
              </w:rPr>
              <w:t>张竞上</w:t>
            </w:r>
            <w:r w:rsidRPr="006D402F">
              <w:rPr>
                <w:rFonts w:hint="eastAsia"/>
              </w:rPr>
              <w:t>)</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63D06A" w14:textId="434AC847" w:rsidR="00C147CA" w:rsidRDefault="00C147CA" w:rsidP="00C147CA">
            <w:pPr>
              <w:adjustRightInd w:val="0"/>
              <w:snapToGrid w:val="0"/>
              <w:spacing w:line="320" w:lineRule="exact"/>
              <w:rPr>
                <w:rFonts w:ascii="Times New Roman"/>
                <w:snapToGrid w:val="0"/>
                <w:szCs w:val="32"/>
              </w:rPr>
            </w:pPr>
            <w:r w:rsidRPr="006D402F">
              <w:rPr>
                <w:rFonts w:hint="eastAsia"/>
              </w:rPr>
              <w:t>1. Guangxi Normal University(</w:t>
            </w:r>
            <w:r w:rsidRPr="006D402F">
              <w:rPr>
                <w:rFonts w:hint="eastAsia"/>
              </w:rPr>
              <w:t>广西师范大学</w:t>
            </w:r>
            <w:r w:rsidRPr="006D402F">
              <w:rPr>
                <w:rFonts w:hint="eastAsia"/>
              </w:rPr>
              <w:t xml:space="preserve">), </w:t>
            </w:r>
            <w:r w:rsidRPr="006D402F">
              <w:rPr>
                <w:rFonts w:hint="eastAsia"/>
              </w:rPr>
              <w:lastRenderedPageBreak/>
              <w:t>2. Institute of Theoretical Physics Chinese Academy of Sciences, 3. China Institute of Atomic Energy(</w:t>
            </w:r>
            <w:r w:rsidRPr="006D402F">
              <w:rPr>
                <w:rFonts w:hint="eastAsia"/>
              </w:rPr>
              <w:t>中国原子能科学研究院</w:t>
            </w:r>
            <w:r w:rsidRPr="006D402F">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E5299F" w14:textId="4A9837EC" w:rsidR="00C147CA" w:rsidRDefault="00C147CA" w:rsidP="00C147CA">
            <w:pPr>
              <w:adjustRightInd w:val="0"/>
              <w:snapToGrid w:val="0"/>
              <w:spacing w:line="320" w:lineRule="exact"/>
              <w:rPr>
                <w:rFonts w:ascii="Times New Roman"/>
                <w:snapToGrid w:val="0"/>
                <w:szCs w:val="32"/>
              </w:rPr>
            </w:pPr>
            <w:r w:rsidRPr="006D402F">
              <w:rPr>
                <w:rFonts w:hint="eastAsia"/>
              </w:rPr>
              <w:lastRenderedPageBreak/>
              <w:t>PHYSICAL REVIEW 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46A7FF" w14:textId="4CA63F89" w:rsidR="00C147CA" w:rsidRDefault="00C147CA" w:rsidP="00C147CA">
            <w:pPr>
              <w:adjustRightInd w:val="0"/>
              <w:snapToGrid w:val="0"/>
              <w:spacing w:line="320" w:lineRule="exact"/>
              <w:rPr>
                <w:rFonts w:ascii="Times New Roman"/>
                <w:snapToGrid w:val="0"/>
                <w:szCs w:val="32"/>
              </w:rPr>
            </w:pPr>
            <w:r w:rsidRPr="006D402F">
              <w:rPr>
                <w:rFonts w:hint="eastAsia"/>
              </w:rPr>
              <w:t>Xiaojun Sun(</w:t>
            </w:r>
            <w:r w:rsidRPr="006D402F">
              <w:rPr>
                <w:rFonts w:hint="eastAsia"/>
              </w:rPr>
              <w:t>孙小军</w:t>
            </w:r>
            <w:r w:rsidRPr="006D402F">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03D1F8" w14:textId="20E04CB4" w:rsidR="00C147CA" w:rsidRDefault="00C147CA" w:rsidP="00C147CA">
            <w:pPr>
              <w:adjustRightInd w:val="0"/>
              <w:snapToGrid w:val="0"/>
              <w:spacing w:line="320" w:lineRule="exact"/>
              <w:rPr>
                <w:rFonts w:ascii="Times New Roman"/>
                <w:snapToGrid w:val="0"/>
                <w:szCs w:val="32"/>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42A12DE2" w14:textId="57EB5860" w:rsidR="00C147CA" w:rsidRDefault="00C147CA" w:rsidP="00C147CA">
            <w:pPr>
              <w:adjustRightInd w:val="0"/>
              <w:snapToGrid w:val="0"/>
              <w:spacing w:line="320" w:lineRule="exact"/>
              <w:rPr>
                <w:rFonts w:ascii="Times New Roman"/>
                <w:snapToGrid w:val="0"/>
                <w:szCs w:val="32"/>
              </w:rPr>
            </w:pPr>
            <w:r w:rsidRPr="006D402F">
              <w:rPr>
                <w:rFonts w:hint="eastAsia"/>
              </w:rPr>
              <w:t>1-2</w:t>
            </w:r>
          </w:p>
        </w:tc>
      </w:tr>
      <w:tr w:rsidR="00C147CA" w14:paraId="4BFCF671"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25786222" w14:textId="7AAA438C" w:rsidR="00C147CA" w:rsidRDefault="00C147CA" w:rsidP="00C147CA">
            <w:pPr>
              <w:adjustRightInd w:val="0"/>
              <w:snapToGrid w:val="0"/>
              <w:spacing w:line="320" w:lineRule="exact"/>
              <w:rPr>
                <w:rFonts w:ascii="Times New Roman"/>
                <w:snapToGrid w:val="0"/>
                <w:sz w:val="18"/>
                <w:szCs w:val="18"/>
              </w:rPr>
            </w:pPr>
            <w:r w:rsidRPr="006D402F">
              <w:rPr>
                <w:rFonts w:hint="eastAsia"/>
              </w:rPr>
              <w:t>3</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E08CB2" w14:textId="70EE488B"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5B8B5F" w14:textId="0061F1EA" w:rsidR="00C147CA" w:rsidRDefault="00C147CA" w:rsidP="00C147CA">
            <w:pPr>
              <w:adjustRightInd w:val="0"/>
              <w:snapToGrid w:val="0"/>
              <w:spacing w:line="320" w:lineRule="exact"/>
              <w:rPr>
                <w:rFonts w:ascii="Times New Roman"/>
                <w:snapToGrid w:val="0"/>
                <w:sz w:val="18"/>
                <w:szCs w:val="18"/>
              </w:rPr>
            </w:pPr>
            <w:r w:rsidRPr="006D402F">
              <w:rPr>
                <w:rFonts w:hint="eastAsia"/>
              </w:rPr>
              <w:t>Theoretical analysis of double-differential cross sections of proton, deuteron, and triton emission in the p 7Li reaction at 14 MeV</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9B49A2" w14:textId="488A4366" w:rsidR="00C147CA" w:rsidRDefault="00C147CA" w:rsidP="00C147CA">
            <w:pPr>
              <w:adjustRightInd w:val="0"/>
              <w:snapToGrid w:val="0"/>
              <w:spacing w:line="320" w:lineRule="exact"/>
              <w:rPr>
                <w:rFonts w:ascii="Times New Roman"/>
                <w:snapToGrid w:val="0"/>
                <w:sz w:val="18"/>
                <w:szCs w:val="18"/>
              </w:rPr>
            </w:pPr>
            <w:r w:rsidRPr="006D402F">
              <w:rPr>
                <w:rFonts w:hint="eastAsia"/>
              </w:rPr>
              <w:t>101,034616(2020)</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402AD" w14:textId="7B486C08" w:rsidR="00C147CA" w:rsidRDefault="00C147CA" w:rsidP="00C147CA">
            <w:pPr>
              <w:adjustRightInd w:val="0"/>
              <w:snapToGrid w:val="0"/>
              <w:spacing w:line="320" w:lineRule="exact"/>
              <w:rPr>
                <w:rFonts w:ascii="Times New Roman"/>
                <w:snapToGrid w:val="0"/>
                <w:sz w:val="18"/>
                <w:szCs w:val="18"/>
              </w:rPr>
            </w:pPr>
            <w:r w:rsidRPr="006D402F">
              <w:rPr>
                <w:rFonts w:hint="eastAsia"/>
              </w:rPr>
              <w:t>2020-03-20</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2201CC" w14:textId="24655E2D" w:rsidR="00C147CA" w:rsidRDefault="00C147CA" w:rsidP="00C147CA">
            <w:pPr>
              <w:adjustRightInd w:val="0"/>
              <w:snapToGrid w:val="0"/>
              <w:spacing w:line="320" w:lineRule="exact"/>
              <w:rPr>
                <w:rFonts w:ascii="Times New Roman"/>
                <w:snapToGrid w:val="0"/>
                <w:sz w:val="18"/>
                <w:szCs w:val="18"/>
              </w:rPr>
            </w:pPr>
            <w:r w:rsidRPr="006D402F">
              <w:rPr>
                <w:rFonts w:hint="eastAsia"/>
              </w:rPr>
              <w:t>Jiaqi Hu, Xiaojun Sun(</w:t>
            </w:r>
            <w:r w:rsidRPr="006D402F">
              <w:rPr>
                <w:rFonts w:hint="eastAsia"/>
              </w:rPr>
              <w:t>孙小军</w:t>
            </w:r>
            <w:r w:rsidRPr="006D402F">
              <w:rPr>
                <w:rFonts w:hint="eastAsia"/>
              </w:rPr>
              <w:t xml:space="preserve">), </w:t>
            </w:r>
            <w:proofErr w:type="spellStart"/>
            <w:r w:rsidRPr="006D402F">
              <w:rPr>
                <w:rFonts w:hint="eastAsia"/>
              </w:rPr>
              <w:t>Jingshang</w:t>
            </w:r>
            <w:proofErr w:type="spellEnd"/>
            <w:r w:rsidRPr="006D402F">
              <w:rPr>
                <w:rFonts w:hint="eastAsia"/>
              </w:rPr>
              <w:t xml:space="preserve"> Zhang(</w:t>
            </w:r>
            <w:r w:rsidRPr="006D402F">
              <w:rPr>
                <w:rFonts w:hint="eastAsia"/>
              </w:rPr>
              <w:t>张竞上</w:t>
            </w:r>
            <w:r w:rsidRPr="006D402F">
              <w:rPr>
                <w:rFonts w:hint="eastAsia"/>
              </w:rPr>
              <w:t xml:space="preserve">), Sheng Wang, and </w:t>
            </w:r>
            <w:proofErr w:type="spellStart"/>
            <w:r w:rsidRPr="006D402F">
              <w:rPr>
                <w:rFonts w:hint="eastAsia"/>
              </w:rPr>
              <w:t>Yinlu</w:t>
            </w:r>
            <w:proofErr w:type="spellEnd"/>
            <w:r w:rsidRPr="006D402F">
              <w:rPr>
                <w:rFonts w:hint="eastAsia"/>
              </w:rPr>
              <w:t xml:space="preserve"> Han</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39583F" w14:textId="5FDAB425" w:rsidR="00C147CA" w:rsidRDefault="00C147CA" w:rsidP="00C147CA">
            <w:pPr>
              <w:adjustRightInd w:val="0"/>
              <w:snapToGrid w:val="0"/>
              <w:spacing w:line="320" w:lineRule="exact"/>
              <w:rPr>
                <w:rFonts w:ascii="Times New Roman"/>
                <w:snapToGrid w:val="0"/>
                <w:sz w:val="18"/>
                <w:szCs w:val="18"/>
              </w:rPr>
            </w:pPr>
            <w:r w:rsidRPr="006D402F">
              <w:rPr>
                <w:rFonts w:hint="eastAsia"/>
              </w:rPr>
              <w:t>1.Guangxi Normal University(</w:t>
            </w:r>
            <w:r w:rsidRPr="006D402F">
              <w:rPr>
                <w:rFonts w:hint="eastAsia"/>
              </w:rPr>
              <w:t>广西师范大学</w:t>
            </w:r>
            <w:r w:rsidRPr="006D402F">
              <w:rPr>
                <w:rFonts w:hint="eastAsia"/>
              </w:rPr>
              <w:t>), 2. Xi</w:t>
            </w:r>
            <w:proofErr w:type="gramStart"/>
            <w:r w:rsidRPr="006D402F">
              <w:rPr>
                <w:rFonts w:hint="eastAsia"/>
              </w:rPr>
              <w:t>’</w:t>
            </w:r>
            <w:proofErr w:type="gramEnd"/>
            <w:r w:rsidRPr="006D402F">
              <w:rPr>
                <w:rFonts w:hint="eastAsia"/>
              </w:rPr>
              <w:t xml:space="preserve">an </w:t>
            </w:r>
            <w:proofErr w:type="spellStart"/>
            <w:r w:rsidRPr="006D402F">
              <w:rPr>
                <w:rFonts w:hint="eastAsia"/>
              </w:rPr>
              <w:t>Jiaotong</w:t>
            </w:r>
            <w:proofErr w:type="spellEnd"/>
            <w:r w:rsidRPr="006D402F">
              <w:rPr>
                <w:rFonts w:hint="eastAsia"/>
              </w:rPr>
              <w:t xml:space="preserve"> University, 3. China Institute of Atomic Energy(</w:t>
            </w:r>
            <w:r w:rsidRPr="006D402F">
              <w:rPr>
                <w:rFonts w:hint="eastAsia"/>
              </w:rPr>
              <w:t>中国原子能科学研究院</w:t>
            </w:r>
            <w:r w:rsidRPr="006D402F">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B82C2E" w14:textId="643DDA70" w:rsidR="00C147CA" w:rsidRDefault="00C147CA" w:rsidP="00C147CA">
            <w:pPr>
              <w:adjustRightInd w:val="0"/>
              <w:snapToGrid w:val="0"/>
              <w:spacing w:line="320" w:lineRule="exact"/>
              <w:rPr>
                <w:rFonts w:ascii="Times New Roman"/>
                <w:snapToGrid w:val="0"/>
                <w:sz w:val="18"/>
                <w:szCs w:val="18"/>
              </w:rPr>
            </w:pPr>
            <w:r w:rsidRPr="006D402F">
              <w:rPr>
                <w:rFonts w:hint="eastAsia"/>
              </w:rPr>
              <w:t>PHYSICAL REVIEW 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961C38" w14:textId="33F1E337" w:rsidR="00C147CA" w:rsidRDefault="00C147CA" w:rsidP="00C147CA">
            <w:pPr>
              <w:adjustRightInd w:val="0"/>
              <w:snapToGrid w:val="0"/>
              <w:spacing w:line="320" w:lineRule="exact"/>
              <w:rPr>
                <w:rFonts w:ascii="Times New Roman"/>
                <w:snapToGrid w:val="0"/>
                <w:sz w:val="18"/>
                <w:szCs w:val="18"/>
              </w:rPr>
            </w:pPr>
            <w:r w:rsidRPr="006D402F">
              <w:rPr>
                <w:rFonts w:hint="eastAsia"/>
              </w:rPr>
              <w:t>Xiaojun Sun(</w:t>
            </w:r>
            <w:r w:rsidRPr="006D402F">
              <w:rPr>
                <w:rFonts w:hint="eastAsia"/>
              </w:rPr>
              <w:t>孙小军</w:t>
            </w:r>
            <w:r w:rsidRPr="006D402F">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F30D66" w14:textId="61A6775D"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34A7A57A" w14:textId="4A3E2871" w:rsidR="00C147CA" w:rsidRDefault="00C147CA" w:rsidP="00C147CA">
            <w:pPr>
              <w:adjustRightInd w:val="0"/>
              <w:snapToGrid w:val="0"/>
              <w:spacing w:line="320" w:lineRule="exact"/>
              <w:rPr>
                <w:rFonts w:ascii="Times New Roman"/>
                <w:snapToGrid w:val="0"/>
                <w:sz w:val="18"/>
                <w:szCs w:val="18"/>
              </w:rPr>
            </w:pPr>
            <w:r w:rsidRPr="006D402F">
              <w:rPr>
                <w:rFonts w:hint="eastAsia"/>
              </w:rPr>
              <w:t>1-3</w:t>
            </w:r>
          </w:p>
        </w:tc>
      </w:tr>
      <w:tr w:rsidR="00C147CA" w14:paraId="569B8B94"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763025FF" w14:textId="4DA241FB" w:rsidR="00C147CA" w:rsidRDefault="00C147CA" w:rsidP="00C147CA">
            <w:pPr>
              <w:adjustRightInd w:val="0"/>
              <w:snapToGrid w:val="0"/>
              <w:spacing w:line="320" w:lineRule="exact"/>
              <w:rPr>
                <w:rFonts w:ascii="Times New Roman"/>
                <w:snapToGrid w:val="0"/>
                <w:sz w:val="18"/>
                <w:szCs w:val="18"/>
              </w:rPr>
            </w:pPr>
            <w:r w:rsidRPr="006D402F">
              <w:rPr>
                <w:rFonts w:hint="eastAsia"/>
              </w:rPr>
              <w:t>4</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987B65" w14:textId="64CA063C"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01929" w14:textId="355E13A6" w:rsidR="00C147CA" w:rsidRDefault="00C147CA" w:rsidP="00C147CA">
            <w:pPr>
              <w:adjustRightInd w:val="0"/>
              <w:snapToGrid w:val="0"/>
              <w:spacing w:line="320" w:lineRule="exact"/>
              <w:rPr>
                <w:rFonts w:ascii="Times New Roman"/>
                <w:snapToGrid w:val="0"/>
                <w:sz w:val="18"/>
                <w:szCs w:val="18"/>
              </w:rPr>
            </w:pPr>
            <w:r w:rsidRPr="006D402F">
              <w:rPr>
                <w:rFonts w:hint="eastAsia"/>
              </w:rPr>
              <w:t xml:space="preserve">Model calculation of the differential cross sections and angle-integrated cross sections of the emitted triton for </w:t>
            </w:r>
            <w:r w:rsidRPr="006D402F">
              <w:rPr>
                <w:rFonts w:hint="eastAsia"/>
              </w:rPr>
              <w:lastRenderedPageBreak/>
              <w:t>neutron-induced 6Li reactions at low incident energies</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BDDC4F" w14:textId="752497B3" w:rsidR="00C147CA" w:rsidRDefault="00C147CA" w:rsidP="00C147CA">
            <w:pPr>
              <w:adjustRightInd w:val="0"/>
              <w:snapToGrid w:val="0"/>
              <w:spacing w:line="320" w:lineRule="exact"/>
              <w:rPr>
                <w:rFonts w:ascii="Times New Roman"/>
                <w:snapToGrid w:val="0"/>
                <w:sz w:val="18"/>
                <w:szCs w:val="18"/>
              </w:rPr>
            </w:pPr>
            <w:r w:rsidRPr="006D402F">
              <w:rPr>
                <w:rFonts w:hint="eastAsia"/>
              </w:rPr>
              <w:lastRenderedPageBreak/>
              <w:t>103,044611(2021)</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7F705" w14:textId="17DCAA69" w:rsidR="00C147CA" w:rsidRDefault="00C147CA" w:rsidP="00C147CA">
            <w:pPr>
              <w:adjustRightInd w:val="0"/>
              <w:snapToGrid w:val="0"/>
              <w:spacing w:line="320" w:lineRule="exact"/>
              <w:rPr>
                <w:rFonts w:ascii="Times New Roman"/>
                <w:snapToGrid w:val="0"/>
                <w:sz w:val="18"/>
                <w:szCs w:val="18"/>
              </w:rPr>
            </w:pPr>
            <w:r w:rsidRPr="006D402F">
              <w:rPr>
                <w:rFonts w:hint="eastAsia"/>
              </w:rPr>
              <w:t>2021-04-22</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17352" w14:textId="078245B4" w:rsidR="00C147CA" w:rsidRDefault="00C147CA" w:rsidP="00C147CA">
            <w:pPr>
              <w:adjustRightInd w:val="0"/>
              <w:snapToGrid w:val="0"/>
              <w:spacing w:line="320" w:lineRule="exact"/>
              <w:rPr>
                <w:rFonts w:ascii="Times New Roman"/>
                <w:snapToGrid w:val="0"/>
                <w:sz w:val="18"/>
                <w:szCs w:val="18"/>
              </w:rPr>
            </w:pPr>
            <w:r w:rsidRPr="006D402F">
              <w:rPr>
                <w:rFonts w:hint="eastAsia"/>
              </w:rPr>
              <w:t>Jiaqi Hu, Sheng Wang, Xiaojun Sun(</w:t>
            </w:r>
            <w:r w:rsidRPr="006D402F">
              <w:rPr>
                <w:rFonts w:hint="eastAsia"/>
              </w:rPr>
              <w:t>孙小军</w:t>
            </w:r>
            <w:r w:rsidRPr="006D402F">
              <w:rPr>
                <w:rFonts w:hint="eastAsia"/>
              </w:rPr>
              <w:t xml:space="preserve">), </w:t>
            </w:r>
            <w:proofErr w:type="spellStart"/>
            <w:r w:rsidRPr="006D402F">
              <w:rPr>
                <w:rFonts w:hint="eastAsia"/>
              </w:rPr>
              <w:t>Yinlu</w:t>
            </w:r>
            <w:proofErr w:type="spellEnd"/>
            <w:r w:rsidRPr="006D402F">
              <w:rPr>
                <w:rFonts w:hint="eastAsia"/>
              </w:rPr>
              <w:t xml:space="preserve"> Han, and </w:t>
            </w:r>
            <w:proofErr w:type="spellStart"/>
            <w:r w:rsidRPr="006D402F">
              <w:rPr>
                <w:rFonts w:hint="eastAsia"/>
              </w:rPr>
              <w:t>Jingshang</w:t>
            </w:r>
            <w:proofErr w:type="spellEnd"/>
            <w:r w:rsidRPr="006D402F">
              <w:rPr>
                <w:rFonts w:hint="eastAsia"/>
              </w:rPr>
              <w:t xml:space="preserve"> Zhang(</w:t>
            </w:r>
            <w:r w:rsidRPr="006D402F">
              <w:rPr>
                <w:rFonts w:hint="eastAsia"/>
              </w:rPr>
              <w:t>张竞上</w:t>
            </w:r>
            <w:r w:rsidRPr="006D402F">
              <w:rPr>
                <w:rFonts w:hint="eastAsia"/>
              </w:rPr>
              <w:t>)</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AC2D43" w14:textId="2BB8CFC7" w:rsidR="00C147CA" w:rsidRDefault="00C147CA" w:rsidP="00C147CA">
            <w:pPr>
              <w:adjustRightInd w:val="0"/>
              <w:snapToGrid w:val="0"/>
              <w:spacing w:line="320" w:lineRule="exact"/>
              <w:rPr>
                <w:rFonts w:ascii="Times New Roman"/>
                <w:snapToGrid w:val="0"/>
                <w:sz w:val="18"/>
                <w:szCs w:val="18"/>
              </w:rPr>
            </w:pPr>
            <w:r w:rsidRPr="006D402F">
              <w:rPr>
                <w:rFonts w:hint="eastAsia"/>
              </w:rPr>
              <w:t>1. Xi</w:t>
            </w:r>
            <w:proofErr w:type="gramStart"/>
            <w:r w:rsidRPr="006D402F">
              <w:rPr>
                <w:rFonts w:hint="eastAsia"/>
              </w:rPr>
              <w:t>’</w:t>
            </w:r>
            <w:proofErr w:type="gramEnd"/>
            <w:r w:rsidRPr="006D402F">
              <w:rPr>
                <w:rFonts w:hint="eastAsia"/>
              </w:rPr>
              <w:t xml:space="preserve">an </w:t>
            </w:r>
            <w:proofErr w:type="spellStart"/>
            <w:r w:rsidRPr="006D402F">
              <w:rPr>
                <w:rFonts w:hint="eastAsia"/>
              </w:rPr>
              <w:t>Jiaotong</w:t>
            </w:r>
            <w:proofErr w:type="spellEnd"/>
            <w:r w:rsidRPr="006D402F">
              <w:rPr>
                <w:rFonts w:hint="eastAsia"/>
              </w:rPr>
              <w:t xml:space="preserve"> University, 2. Guangxi Normal University(</w:t>
            </w:r>
            <w:r w:rsidRPr="006D402F">
              <w:rPr>
                <w:rFonts w:hint="eastAsia"/>
              </w:rPr>
              <w:t>广西师范大学</w:t>
            </w:r>
            <w:r w:rsidRPr="006D402F">
              <w:rPr>
                <w:rFonts w:hint="eastAsia"/>
              </w:rPr>
              <w:t xml:space="preserve">), 3. China Institute of Atomic </w:t>
            </w:r>
            <w:r w:rsidRPr="006D402F">
              <w:rPr>
                <w:rFonts w:hint="eastAsia"/>
              </w:rPr>
              <w:lastRenderedPageBreak/>
              <w:t>Energy(</w:t>
            </w:r>
            <w:r w:rsidRPr="006D402F">
              <w:rPr>
                <w:rFonts w:hint="eastAsia"/>
              </w:rPr>
              <w:t>中国原子能科学研究院</w:t>
            </w:r>
            <w:r w:rsidRPr="006D402F">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3A7966" w14:textId="6C07C069" w:rsidR="00C147CA" w:rsidRDefault="00C147CA" w:rsidP="00C147CA">
            <w:pPr>
              <w:adjustRightInd w:val="0"/>
              <w:snapToGrid w:val="0"/>
              <w:spacing w:line="320" w:lineRule="exact"/>
              <w:rPr>
                <w:rFonts w:ascii="Times New Roman"/>
                <w:snapToGrid w:val="0"/>
                <w:sz w:val="18"/>
                <w:szCs w:val="18"/>
              </w:rPr>
            </w:pPr>
            <w:r w:rsidRPr="006D402F">
              <w:rPr>
                <w:rFonts w:hint="eastAsia"/>
              </w:rPr>
              <w:lastRenderedPageBreak/>
              <w:t>PHYSICAL REVIEW 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0B83A2" w14:textId="006D620D" w:rsidR="00C147CA" w:rsidRDefault="00C147CA" w:rsidP="00C147CA">
            <w:pPr>
              <w:adjustRightInd w:val="0"/>
              <w:snapToGrid w:val="0"/>
              <w:spacing w:line="320" w:lineRule="exact"/>
              <w:rPr>
                <w:rFonts w:ascii="Times New Roman"/>
                <w:snapToGrid w:val="0"/>
                <w:sz w:val="18"/>
                <w:szCs w:val="18"/>
              </w:rPr>
            </w:pPr>
            <w:r w:rsidRPr="006D402F">
              <w:rPr>
                <w:rFonts w:hint="eastAsia"/>
              </w:rPr>
              <w:t>Sheng Wang, Xiaojun Sun(</w:t>
            </w:r>
            <w:r w:rsidRPr="006D402F">
              <w:rPr>
                <w:rFonts w:hint="eastAsia"/>
              </w:rPr>
              <w:t>孙小军</w:t>
            </w:r>
            <w:r w:rsidRPr="006D402F">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8891AC" w14:textId="7F574165"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48EF240E" w14:textId="5174B421" w:rsidR="00C147CA" w:rsidRDefault="00C147CA" w:rsidP="00C147CA">
            <w:pPr>
              <w:adjustRightInd w:val="0"/>
              <w:snapToGrid w:val="0"/>
              <w:spacing w:line="320" w:lineRule="exact"/>
              <w:rPr>
                <w:rFonts w:ascii="Times New Roman"/>
                <w:snapToGrid w:val="0"/>
                <w:sz w:val="18"/>
                <w:szCs w:val="18"/>
              </w:rPr>
            </w:pPr>
            <w:r w:rsidRPr="006D402F">
              <w:rPr>
                <w:rFonts w:hint="eastAsia"/>
              </w:rPr>
              <w:t>1-4</w:t>
            </w:r>
          </w:p>
        </w:tc>
      </w:tr>
      <w:tr w:rsidR="00C147CA" w14:paraId="012F5A86"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DA0A314" w14:textId="052F45B6" w:rsidR="00C147CA" w:rsidRDefault="00C147CA" w:rsidP="00C147CA">
            <w:pPr>
              <w:adjustRightInd w:val="0"/>
              <w:snapToGrid w:val="0"/>
              <w:spacing w:line="320" w:lineRule="exact"/>
              <w:rPr>
                <w:rFonts w:ascii="Times New Roman"/>
                <w:snapToGrid w:val="0"/>
                <w:sz w:val="18"/>
                <w:szCs w:val="18"/>
              </w:rPr>
            </w:pPr>
            <w:r w:rsidRPr="006D402F">
              <w:rPr>
                <w:rFonts w:hint="eastAsia"/>
              </w:rPr>
              <w:t>5</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B50743" w14:textId="019203EE"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BB0726" w14:textId="59AD6666" w:rsidR="00C147CA" w:rsidRDefault="00C147CA" w:rsidP="00C147CA">
            <w:pPr>
              <w:adjustRightInd w:val="0"/>
              <w:snapToGrid w:val="0"/>
              <w:spacing w:line="320" w:lineRule="exact"/>
              <w:rPr>
                <w:rFonts w:ascii="Times New Roman"/>
                <w:snapToGrid w:val="0"/>
                <w:sz w:val="18"/>
                <w:szCs w:val="18"/>
              </w:rPr>
            </w:pPr>
            <w:r w:rsidRPr="006D402F">
              <w:rPr>
                <w:rFonts w:hint="eastAsia"/>
              </w:rPr>
              <w:t>Pre-neutron-emission mass distributions for low-energy neutron-induced actinide fission</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4CB722" w14:textId="6C3E45F3" w:rsidR="00C147CA" w:rsidRDefault="00C147CA" w:rsidP="00C147CA">
            <w:pPr>
              <w:adjustRightInd w:val="0"/>
              <w:snapToGrid w:val="0"/>
              <w:spacing w:line="320" w:lineRule="exact"/>
              <w:rPr>
                <w:rFonts w:ascii="Times New Roman"/>
                <w:snapToGrid w:val="0"/>
                <w:sz w:val="18"/>
                <w:szCs w:val="18"/>
              </w:rPr>
            </w:pPr>
            <w:r w:rsidRPr="006D402F">
              <w:rPr>
                <w:rFonts w:hint="eastAsia"/>
              </w:rPr>
              <w:t>85,014613 (2012)</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6FE746" w14:textId="2C0E59FD" w:rsidR="00C147CA" w:rsidRDefault="00C147CA" w:rsidP="00C147CA">
            <w:pPr>
              <w:adjustRightInd w:val="0"/>
              <w:snapToGrid w:val="0"/>
              <w:spacing w:line="320" w:lineRule="exact"/>
              <w:rPr>
                <w:rFonts w:ascii="Times New Roman"/>
                <w:snapToGrid w:val="0"/>
                <w:sz w:val="18"/>
                <w:szCs w:val="18"/>
              </w:rPr>
            </w:pPr>
            <w:r w:rsidRPr="006D402F">
              <w:rPr>
                <w:rFonts w:hint="eastAsia"/>
              </w:rPr>
              <w:t>2012-01-30</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2E739F" w14:textId="3D9F092A" w:rsidR="00C147CA" w:rsidRDefault="00C147CA" w:rsidP="00C147CA">
            <w:pPr>
              <w:adjustRightInd w:val="0"/>
              <w:snapToGrid w:val="0"/>
              <w:spacing w:line="320" w:lineRule="exact"/>
              <w:rPr>
                <w:rFonts w:ascii="Times New Roman"/>
                <w:snapToGrid w:val="0"/>
                <w:sz w:val="18"/>
                <w:szCs w:val="18"/>
              </w:rPr>
            </w:pPr>
            <w:r w:rsidRPr="006D402F">
              <w:rPr>
                <w:rFonts w:hint="eastAsia"/>
              </w:rPr>
              <w:t>Xiaojun Sun(</w:t>
            </w:r>
            <w:r w:rsidRPr="006D402F">
              <w:rPr>
                <w:rFonts w:hint="eastAsia"/>
              </w:rPr>
              <w:t>孙小军</w:t>
            </w:r>
            <w:r w:rsidRPr="006D402F">
              <w:rPr>
                <w:rFonts w:hint="eastAsia"/>
              </w:rPr>
              <w:t>), Chenggang Yu, and Ning Wang</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C0B2C6" w14:textId="192F6A53" w:rsidR="00C147CA" w:rsidRDefault="00C147CA" w:rsidP="00C147CA">
            <w:pPr>
              <w:adjustRightInd w:val="0"/>
              <w:snapToGrid w:val="0"/>
              <w:spacing w:line="320" w:lineRule="exact"/>
              <w:rPr>
                <w:rFonts w:ascii="Times New Roman"/>
                <w:snapToGrid w:val="0"/>
                <w:sz w:val="18"/>
                <w:szCs w:val="18"/>
              </w:rPr>
            </w:pPr>
            <w:r w:rsidRPr="006D402F">
              <w:rPr>
                <w:rFonts w:hint="eastAsia"/>
              </w:rPr>
              <w:t>Guangxi Normal University(</w:t>
            </w:r>
            <w:r w:rsidRPr="006D402F">
              <w:rPr>
                <w:rFonts w:hint="eastAsia"/>
              </w:rPr>
              <w:t>广西师范大学</w:t>
            </w:r>
            <w:r w:rsidRPr="006D402F">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AD7F57" w14:textId="4B0EB25E" w:rsidR="00C147CA" w:rsidRDefault="00C147CA" w:rsidP="00C147CA">
            <w:pPr>
              <w:adjustRightInd w:val="0"/>
              <w:snapToGrid w:val="0"/>
              <w:spacing w:line="320" w:lineRule="exact"/>
              <w:rPr>
                <w:rFonts w:ascii="Times New Roman"/>
                <w:snapToGrid w:val="0"/>
                <w:sz w:val="18"/>
                <w:szCs w:val="18"/>
              </w:rPr>
            </w:pPr>
            <w:r w:rsidRPr="006D402F">
              <w:rPr>
                <w:rFonts w:hint="eastAsia"/>
              </w:rPr>
              <w:t>PHYSICAL REVIEW 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3E12C" w14:textId="0DDD8D2E" w:rsidR="00C147CA" w:rsidRDefault="00C147CA" w:rsidP="00C147CA">
            <w:pPr>
              <w:adjustRightInd w:val="0"/>
              <w:snapToGrid w:val="0"/>
              <w:spacing w:line="320" w:lineRule="exact"/>
              <w:rPr>
                <w:rFonts w:ascii="Times New Roman"/>
                <w:snapToGrid w:val="0"/>
                <w:sz w:val="18"/>
                <w:szCs w:val="18"/>
              </w:rPr>
            </w:pPr>
            <w:r w:rsidRPr="006D402F">
              <w:rPr>
                <w:rFonts w:hint="eastAsia"/>
              </w:rPr>
              <w:t>Xiaojun Sun(</w:t>
            </w:r>
            <w:r w:rsidRPr="006D402F">
              <w:rPr>
                <w:rFonts w:hint="eastAsia"/>
              </w:rPr>
              <w:t>孙小军</w:t>
            </w:r>
            <w:r w:rsidRPr="006D402F">
              <w:rPr>
                <w:rFonts w:hint="eastAsia"/>
              </w:rPr>
              <w:t>), Ning Wang</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05948A" w14:textId="077DC6B3"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232CC632" w14:textId="7F3C8236" w:rsidR="00C147CA" w:rsidRDefault="00C147CA" w:rsidP="00C147CA">
            <w:pPr>
              <w:adjustRightInd w:val="0"/>
              <w:snapToGrid w:val="0"/>
              <w:spacing w:line="320" w:lineRule="exact"/>
              <w:rPr>
                <w:rFonts w:ascii="Times New Roman"/>
                <w:snapToGrid w:val="0"/>
                <w:sz w:val="18"/>
                <w:szCs w:val="18"/>
              </w:rPr>
            </w:pPr>
            <w:r w:rsidRPr="006D402F">
              <w:rPr>
                <w:rFonts w:hint="eastAsia"/>
              </w:rPr>
              <w:t>1-5</w:t>
            </w:r>
          </w:p>
        </w:tc>
      </w:tr>
      <w:tr w:rsidR="00C147CA" w14:paraId="3AD6E8F4"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0000E4FC" w14:textId="4F5C52DE" w:rsidR="00C147CA" w:rsidRDefault="00C147CA" w:rsidP="00C147CA">
            <w:pPr>
              <w:adjustRightInd w:val="0"/>
              <w:snapToGrid w:val="0"/>
              <w:spacing w:line="320" w:lineRule="exact"/>
              <w:rPr>
                <w:rFonts w:ascii="Times New Roman"/>
                <w:snapToGrid w:val="0"/>
                <w:sz w:val="18"/>
                <w:szCs w:val="18"/>
              </w:rPr>
            </w:pPr>
            <w:r w:rsidRPr="006D402F">
              <w:rPr>
                <w:rFonts w:hint="eastAsia"/>
              </w:rPr>
              <w:t>6</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154757" w14:textId="23E3F53A"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00281D" w14:textId="7B437F18" w:rsidR="00C147CA" w:rsidRDefault="00C147CA" w:rsidP="00C147CA">
            <w:pPr>
              <w:adjustRightInd w:val="0"/>
              <w:snapToGrid w:val="0"/>
              <w:spacing w:line="320" w:lineRule="exact"/>
              <w:rPr>
                <w:rFonts w:ascii="Times New Roman"/>
                <w:snapToGrid w:val="0"/>
                <w:sz w:val="18"/>
                <w:szCs w:val="18"/>
              </w:rPr>
            </w:pPr>
            <w:r w:rsidRPr="006D402F">
              <w:rPr>
                <w:rFonts w:hint="eastAsia"/>
              </w:rPr>
              <w:t>Pre-neutron fragment mass yields for 235</w:t>
            </w:r>
            <w:proofErr w:type="gramStart"/>
            <w:r w:rsidRPr="006D402F">
              <w:rPr>
                <w:rFonts w:hint="eastAsia"/>
              </w:rPr>
              <w:t>U(</w:t>
            </w:r>
            <w:proofErr w:type="gramEnd"/>
            <w:r w:rsidRPr="006D402F">
              <w:rPr>
                <w:rFonts w:hint="eastAsia"/>
              </w:rPr>
              <w:t xml:space="preserve">n, </w:t>
            </w:r>
            <w:proofErr w:type="gramStart"/>
            <w:r w:rsidRPr="006D402F">
              <w:rPr>
                <w:rFonts w:hint="eastAsia"/>
              </w:rPr>
              <w:t>f )</w:t>
            </w:r>
            <w:proofErr w:type="gramEnd"/>
            <w:r w:rsidRPr="006D402F">
              <w:rPr>
                <w:rFonts w:hint="eastAsia"/>
              </w:rPr>
              <w:t xml:space="preserve"> and 239</w:t>
            </w:r>
            <w:proofErr w:type="gramStart"/>
            <w:r w:rsidRPr="006D402F">
              <w:rPr>
                <w:rFonts w:hint="eastAsia"/>
              </w:rPr>
              <w:t>Pu(</w:t>
            </w:r>
            <w:proofErr w:type="gramEnd"/>
            <w:r w:rsidRPr="006D402F">
              <w:rPr>
                <w:rFonts w:hint="eastAsia"/>
              </w:rPr>
              <w:t xml:space="preserve">n, </w:t>
            </w:r>
            <w:proofErr w:type="gramStart"/>
            <w:r w:rsidRPr="006D402F">
              <w:rPr>
                <w:rFonts w:hint="eastAsia"/>
              </w:rPr>
              <w:t>f )</w:t>
            </w:r>
            <w:proofErr w:type="gramEnd"/>
            <w:r w:rsidRPr="006D402F">
              <w:rPr>
                <w:rFonts w:hint="eastAsia"/>
              </w:rPr>
              <w:t xml:space="preserve"> reactions at incident energies from thermal up to 20 MeV</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E6A88" w14:textId="676FB16E" w:rsidR="00C147CA" w:rsidRDefault="00C147CA" w:rsidP="00C147CA">
            <w:pPr>
              <w:adjustRightInd w:val="0"/>
              <w:snapToGrid w:val="0"/>
              <w:spacing w:line="320" w:lineRule="exact"/>
              <w:rPr>
                <w:rFonts w:ascii="Times New Roman"/>
                <w:snapToGrid w:val="0"/>
                <w:sz w:val="18"/>
                <w:szCs w:val="18"/>
              </w:rPr>
            </w:pPr>
            <w:r w:rsidRPr="006D402F">
              <w:rPr>
                <w:rFonts w:hint="eastAsia"/>
              </w:rPr>
              <w:t>47, 4 (2023) 044101</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78A4CF" w14:textId="42F6B096" w:rsidR="00C147CA" w:rsidRDefault="00C147CA" w:rsidP="00C147CA">
            <w:pPr>
              <w:adjustRightInd w:val="0"/>
              <w:snapToGrid w:val="0"/>
              <w:spacing w:line="320" w:lineRule="exact"/>
              <w:rPr>
                <w:rFonts w:ascii="Times New Roman"/>
                <w:snapToGrid w:val="0"/>
                <w:sz w:val="18"/>
                <w:szCs w:val="18"/>
              </w:rPr>
            </w:pPr>
            <w:r w:rsidRPr="006D402F">
              <w:rPr>
                <w:rFonts w:hint="eastAsia"/>
              </w:rPr>
              <w:t>2023-02-07</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F3C74C" w14:textId="0CE14C5A" w:rsidR="00C147CA" w:rsidRDefault="00C147CA" w:rsidP="00C147CA">
            <w:pPr>
              <w:adjustRightInd w:val="0"/>
              <w:snapToGrid w:val="0"/>
              <w:spacing w:line="320" w:lineRule="exact"/>
              <w:rPr>
                <w:rFonts w:ascii="Times New Roman"/>
                <w:snapToGrid w:val="0"/>
                <w:sz w:val="18"/>
                <w:szCs w:val="18"/>
              </w:rPr>
            </w:pPr>
            <w:proofErr w:type="spellStart"/>
            <w:r w:rsidRPr="006D402F">
              <w:rPr>
                <w:rFonts w:hint="eastAsia"/>
              </w:rPr>
              <w:t>Fanglei</w:t>
            </w:r>
            <w:proofErr w:type="spellEnd"/>
            <w:r w:rsidRPr="006D402F">
              <w:rPr>
                <w:rFonts w:hint="eastAsia"/>
              </w:rPr>
              <w:t xml:space="preserve"> Zou(</w:t>
            </w:r>
            <w:r w:rsidRPr="006D402F">
              <w:rPr>
                <w:rFonts w:hint="eastAsia"/>
              </w:rPr>
              <w:t>邹方磊</w:t>
            </w:r>
            <w:r w:rsidRPr="006D402F">
              <w:rPr>
                <w:rFonts w:hint="eastAsia"/>
              </w:rPr>
              <w:t>), Xiaojun Sun (</w:t>
            </w:r>
            <w:r w:rsidRPr="006D402F">
              <w:rPr>
                <w:rFonts w:hint="eastAsia"/>
              </w:rPr>
              <w:t>孙小军</w:t>
            </w:r>
            <w:r w:rsidRPr="006D402F">
              <w:rPr>
                <w:rFonts w:hint="eastAsia"/>
              </w:rPr>
              <w:t xml:space="preserve">), Kai Zhang, Hongfei Chen, Jie Yan, </w:t>
            </w:r>
            <w:proofErr w:type="spellStart"/>
            <w:r w:rsidRPr="006D402F">
              <w:rPr>
                <w:rFonts w:hint="eastAsia"/>
              </w:rPr>
              <w:t>Junlong</w:t>
            </w:r>
            <w:proofErr w:type="spellEnd"/>
            <w:r w:rsidRPr="006D402F">
              <w:rPr>
                <w:rFonts w:hint="eastAsia"/>
              </w:rPr>
              <w:t xml:space="preserve"> Tian, </w:t>
            </w:r>
            <w:proofErr w:type="spellStart"/>
            <w:r w:rsidRPr="006D402F">
              <w:rPr>
                <w:rFonts w:hint="eastAsia"/>
              </w:rPr>
              <w:t>Yunyi</w:t>
            </w:r>
            <w:proofErr w:type="spellEnd"/>
            <w:r w:rsidRPr="006D402F">
              <w:rPr>
                <w:rFonts w:hint="eastAsia"/>
              </w:rPr>
              <w:t xml:space="preserve"> Cui</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AF00E" w14:textId="3A3AD4B7" w:rsidR="00C147CA" w:rsidRDefault="00C147CA" w:rsidP="00C147CA">
            <w:pPr>
              <w:adjustRightInd w:val="0"/>
              <w:snapToGrid w:val="0"/>
              <w:spacing w:line="320" w:lineRule="exact"/>
              <w:rPr>
                <w:rFonts w:ascii="Times New Roman"/>
                <w:snapToGrid w:val="0"/>
                <w:sz w:val="18"/>
                <w:szCs w:val="18"/>
              </w:rPr>
            </w:pPr>
            <w:r w:rsidRPr="006D402F">
              <w:rPr>
                <w:rFonts w:hint="eastAsia"/>
              </w:rPr>
              <w:t>1. Guangxi Normal University(</w:t>
            </w:r>
            <w:r w:rsidRPr="006D402F">
              <w:rPr>
                <w:rFonts w:hint="eastAsia"/>
              </w:rPr>
              <w:t>广西师范大学</w:t>
            </w:r>
            <w:r w:rsidRPr="006D402F">
              <w:rPr>
                <w:rFonts w:hint="eastAsia"/>
              </w:rPr>
              <w:t>), 2. Institute of Nuclear physics and chemistry</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33690" w14:textId="7DFF36E9" w:rsidR="00C147CA" w:rsidRDefault="00C147CA" w:rsidP="00C147CA">
            <w:pPr>
              <w:adjustRightInd w:val="0"/>
              <w:snapToGrid w:val="0"/>
              <w:spacing w:line="320" w:lineRule="exact"/>
              <w:rPr>
                <w:rFonts w:ascii="Times New Roman"/>
                <w:snapToGrid w:val="0"/>
                <w:sz w:val="18"/>
                <w:szCs w:val="18"/>
              </w:rPr>
            </w:pPr>
            <w:r w:rsidRPr="006D402F">
              <w:rPr>
                <w:rFonts w:hint="eastAsia"/>
              </w:rPr>
              <w:t>Chinese Physics 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E91CBF" w14:textId="42EA7EF5" w:rsidR="00C147CA" w:rsidRDefault="00C147CA" w:rsidP="00C147CA">
            <w:pPr>
              <w:adjustRightInd w:val="0"/>
              <w:snapToGrid w:val="0"/>
              <w:spacing w:line="320" w:lineRule="exact"/>
              <w:rPr>
                <w:rFonts w:ascii="Times New Roman"/>
                <w:snapToGrid w:val="0"/>
                <w:sz w:val="18"/>
                <w:szCs w:val="18"/>
              </w:rPr>
            </w:pPr>
            <w:r w:rsidRPr="006D402F">
              <w:rPr>
                <w:rFonts w:hint="eastAsia"/>
              </w:rPr>
              <w:t>Xiaojun Sun (</w:t>
            </w:r>
            <w:r w:rsidRPr="006D402F">
              <w:rPr>
                <w:rFonts w:hint="eastAsia"/>
              </w:rPr>
              <w:t>孙小军</w:t>
            </w:r>
            <w:r w:rsidRPr="006D402F">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20CFD" w14:textId="39154FA7"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5C92EECA" w14:textId="019D7A8F" w:rsidR="00C147CA" w:rsidRDefault="00C147CA" w:rsidP="00C147CA">
            <w:pPr>
              <w:adjustRightInd w:val="0"/>
              <w:snapToGrid w:val="0"/>
              <w:spacing w:line="320" w:lineRule="exact"/>
              <w:rPr>
                <w:rFonts w:ascii="Times New Roman"/>
                <w:snapToGrid w:val="0"/>
                <w:sz w:val="18"/>
                <w:szCs w:val="18"/>
              </w:rPr>
            </w:pPr>
            <w:r w:rsidRPr="006D402F">
              <w:rPr>
                <w:rFonts w:hint="eastAsia"/>
              </w:rPr>
              <w:t>1-6</w:t>
            </w:r>
          </w:p>
        </w:tc>
      </w:tr>
      <w:tr w:rsidR="00C147CA" w14:paraId="6412F3FB"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17D71507" w14:textId="11737EF8" w:rsidR="00C147CA" w:rsidRDefault="00C147CA" w:rsidP="00C147CA">
            <w:pPr>
              <w:adjustRightInd w:val="0"/>
              <w:snapToGrid w:val="0"/>
              <w:spacing w:line="320" w:lineRule="exact"/>
              <w:rPr>
                <w:rFonts w:ascii="Times New Roman"/>
                <w:snapToGrid w:val="0"/>
                <w:sz w:val="18"/>
                <w:szCs w:val="18"/>
              </w:rPr>
            </w:pPr>
            <w:r w:rsidRPr="006D402F">
              <w:rPr>
                <w:rFonts w:hint="eastAsia"/>
              </w:rPr>
              <w:t>7</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90F35F" w14:textId="16DA9A5B"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B9F0F7" w14:textId="5B60651E" w:rsidR="00C147CA" w:rsidRDefault="00C147CA" w:rsidP="00C147CA">
            <w:pPr>
              <w:adjustRightInd w:val="0"/>
              <w:snapToGrid w:val="0"/>
              <w:spacing w:line="320" w:lineRule="exact"/>
              <w:rPr>
                <w:rFonts w:ascii="Times New Roman"/>
                <w:snapToGrid w:val="0"/>
                <w:sz w:val="18"/>
                <w:szCs w:val="18"/>
              </w:rPr>
            </w:pPr>
            <w:r w:rsidRPr="006D402F">
              <w:rPr>
                <w:rFonts w:hint="eastAsia"/>
              </w:rPr>
              <w:t>Pre-neutron-emission Mass Distributions for Reaction 232Th(</w:t>
            </w:r>
            <w:proofErr w:type="spellStart"/>
            <w:r w:rsidRPr="006D402F">
              <w:rPr>
                <w:rFonts w:hint="eastAsia"/>
              </w:rPr>
              <w:t>nf</w:t>
            </w:r>
            <w:proofErr w:type="spellEnd"/>
            <w:r w:rsidRPr="006D402F">
              <w:rPr>
                <w:rFonts w:hint="eastAsia"/>
              </w:rPr>
              <w:t>) up to 60 MeV</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CCB7EE" w14:textId="1C14201B" w:rsidR="00C147CA" w:rsidRDefault="00C147CA" w:rsidP="00C147CA">
            <w:pPr>
              <w:adjustRightInd w:val="0"/>
              <w:snapToGrid w:val="0"/>
              <w:spacing w:line="320" w:lineRule="exact"/>
              <w:rPr>
                <w:rFonts w:ascii="Times New Roman"/>
                <w:snapToGrid w:val="0"/>
                <w:sz w:val="18"/>
                <w:szCs w:val="18"/>
              </w:rPr>
            </w:pPr>
            <w:r w:rsidRPr="006D402F">
              <w:rPr>
                <w:rFonts w:hint="eastAsia"/>
              </w:rPr>
              <w:t>62 (2014) 711716</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CA8D16" w14:textId="4B2072B1" w:rsidR="00C147CA" w:rsidRDefault="00C147CA" w:rsidP="00C147CA">
            <w:pPr>
              <w:adjustRightInd w:val="0"/>
              <w:snapToGrid w:val="0"/>
              <w:spacing w:line="320" w:lineRule="exact"/>
              <w:rPr>
                <w:rFonts w:ascii="Times New Roman"/>
                <w:snapToGrid w:val="0"/>
                <w:sz w:val="18"/>
                <w:szCs w:val="18"/>
              </w:rPr>
            </w:pPr>
            <w:r w:rsidRPr="006D402F">
              <w:rPr>
                <w:rFonts w:hint="eastAsia"/>
              </w:rPr>
              <w:t>2014-06-11</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CC187C" w14:textId="36DCC3B2" w:rsidR="00C147CA" w:rsidRDefault="00C147CA" w:rsidP="00C147CA">
            <w:pPr>
              <w:adjustRightInd w:val="0"/>
              <w:snapToGrid w:val="0"/>
              <w:spacing w:line="320" w:lineRule="exact"/>
              <w:rPr>
                <w:rFonts w:ascii="Times New Roman"/>
                <w:snapToGrid w:val="0"/>
                <w:sz w:val="18"/>
                <w:szCs w:val="18"/>
              </w:rPr>
            </w:pPr>
            <w:r w:rsidRPr="006D402F">
              <w:rPr>
                <w:rFonts w:hint="eastAsia"/>
              </w:rPr>
              <w:t>SUN Xiao-Jun(</w:t>
            </w:r>
            <w:r w:rsidRPr="006D402F">
              <w:rPr>
                <w:rFonts w:hint="eastAsia"/>
              </w:rPr>
              <w:t>孙小军</w:t>
            </w:r>
            <w:r w:rsidRPr="006D402F">
              <w:rPr>
                <w:rFonts w:hint="eastAsia"/>
              </w:rPr>
              <w:t>), PAN Cheng-Hua, YU Cheng-Gang, YANG Yong-Xu, and WANG Ning</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5ABF07" w14:textId="70999D9C" w:rsidR="00C147CA" w:rsidRDefault="00C147CA" w:rsidP="00C147CA">
            <w:pPr>
              <w:adjustRightInd w:val="0"/>
              <w:snapToGrid w:val="0"/>
              <w:spacing w:line="320" w:lineRule="exact"/>
              <w:rPr>
                <w:rFonts w:ascii="Times New Roman"/>
                <w:snapToGrid w:val="0"/>
                <w:sz w:val="18"/>
                <w:szCs w:val="18"/>
              </w:rPr>
            </w:pPr>
            <w:r w:rsidRPr="006D402F">
              <w:rPr>
                <w:rFonts w:hint="eastAsia"/>
              </w:rPr>
              <w:t>1. Guangxi Normal University(</w:t>
            </w:r>
            <w:r w:rsidRPr="006D402F">
              <w:rPr>
                <w:rFonts w:hint="eastAsia"/>
              </w:rPr>
              <w:t>广西师范大学</w:t>
            </w:r>
            <w:r w:rsidRPr="006D402F">
              <w:rPr>
                <w:rFonts w:hint="eastAsia"/>
              </w:rPr>
              <w:t xml:space="preserve">),  2. Shanghai Institute of Applied Physics, Chinese </w:t>
            </w:r>
            <w:r w:rsidRPr="006D402F">
              <w:rPr>
                <w:rFonts w:hint="eastAsia"/>
              </w:rPr>
              <w:lastRenderedPageBreak/>
              <w:t>Academy of Sciences</w:t>
            </w:r>
            <w:r w:rsidR="00741631">
              <w:rPr>
                <w:rFonts w:hint="eastAsia"/>
              </w:rPr>
              <w:t>(</w:t>
            </w:r>
            <w:r w:rsidR="00741631">
              <w:rPr>
                <w:rFonts w:hint="eastAsia"/>
              </w:rPr>
              <w:t>中科院上海应用物理研究所</w:t>
            </w:r>
            <w:r w:rsidR="00741631">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D7ABC6" w14:textId="63A0448A" w:rsidR="00C147CA" w:rsidRDefault="00C147CA" w:rsidP="00C147CA">
            <w:pPr>
              <w:adjustRightInd w:val="0"/>
              <w:snapToGrid w:val="0"/>
              <w:spacing w:line="320" w:lineRule="exact"/>
              <w:rPr>
                <w:rFonts w:ascii="Times New Roman"/>
                <w:snapToGrid w:val="0"/>
                <w:sz w:val="18"/>
                <w:szCs w:val="18"/>
              </w:rPr>
            </w:pPr>
            <w:r w:rsidRPr="006D402F">
              <w:rPr>
                <w:rFonts w:hint="eastAsia"/>
              </w:rPr>
              <w:lastRenderedPageBreak/>
              <w:t>Commun. Theor. Phys.</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B0E57F" w14:textId="16725CDE" w:rsidR="00C147CA" w:rsidRDefault="00C147CA" w:rsidP="00C147CA">
            <w:pPr>
              <w:adjustRightInd w:val="0"/>
              <w:snapToGrid w:val="0"/>
              <w:spacing w:line="320" w:lineRule="exact"/>
              <w:rPr>
                <w:rFonts w:ascii="Times New Roman"/>
                <w:snapToGrid w:val="0"/>
                <w:sz w:val="18"/>
                <w:szCs w:val="18"/>
              </w:rPr>
            </w:pPr>
            <w:r w:rsidRPr="006D402F">
              <w:rPr>
                <w:rFonts w:hint="eastAsia"/>
              </w:rPr>
              <w:t>SUN Xiao-Jun(</w:t>
            </w:r>
            <w:r w:rsidRPr="006D402F">
              <w:rPr>
                <w:rFonts w:hint="eastAsia"/>
              </w:rPr>
              <w:t>孙小军</w:t>
            </w:r>
            <w:r w:rsidRPr="006D402F">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B96FD5" w14:textId="3C61785B"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3131A503" w14:textId="02530E62" w:rsidR="00C147CA" w:rsidRDefault="00C147CA" w:rsidP="00C147CA">
            <w:pPr>
              <w:adjustRightInd w:val="0"/>
              <w:snapToGrid w:val="0"/>
              <w:spacing w:line="320" w:lineRule="exact"/>
              <w:rPr>
                <w:rFonts w:ascii="Times New Roman"/>
                <w:snapToGrid w:val="0"/>
                <w:sz w:val="18"/>
                <w:szCs w:val="18"/>
              </w:rPr>
            </w:pPr>
            <w:r w:rsidRPr="006D402F">
              <w:rPr>
                <w:rFonts w:hint="eastAsia"/>
              </w:rPr>
              <w:t>1-7</w:t>
            </w:r>
          </w:p>
        </w:tc>
      </w:tr>
      <w:tr w:rsidR="00C147CA" w14:paraId="5281660F"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1F225483" w14:textId="475B787A" w:rsidR="00C147CA" w:rsidRDefault="00C147CA" w:rsidP="00C147CA">
            <w:pPr>
              <w:adjustRightInd w:val="0"/>
              <w:snapToGrid w:val="0"/>
              <w:spacing w:line="320" w:lineRule="exact"/>
              <w:rPr>
                <w:rFonts w:ascii="Times New Roman"/>
                <w:snapToGrid w:val="0"/>
                <w:sz w:val="18"/>
                <w:szCs w:val="18"/>
              </w:rPr>
            </w:pPr>
            <w:r w:rsidRPr="006D402F">
              <w:rPr>
                <w:rFonts w:hint="eastAsia"/>
              </w:rPr>
              <w:t>8</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9C6B8F" w14:textId="1B29C6FA"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D26172" w14:textId="2CC32975" w:rsidR="00C147CA" w:rsidRDefault="00C147CA" w:rsidP="00C147CA">
            <w:pPr>
              <w:adjustRightInd w:val="0"/>
              <w:snapToGrid w:val="0"/>
              <w:spacing w:line="320" w:lineRule="exact"/>
              <w:rPr>
                <w:rFonts w:ascii="Times New Roman"/>
                <w:snapToGrid w:val="0"/>
                <w:sz w:val="18"/>
                <w:szCs w:val="18"/>
              </w:rPr>
            </w:pPr>
            <w:r w:rsidRPr="006D402F">
              <w:rPr>
                <w:rFonts w:hint="eastAsia"/>
              </w:rPr>
              <w:t>Pre-neutron-emission mass distributions for reaction 238</w:t>
            </w:r>
            <w:proofErr w:type="gramStart"/>
            <w:r w:rsidRPr="006D402F">
              <w:rPr>
                <w:rFonts w:hint="eastAsia"/>
              </w:rPr>
              <w:t>U(</w:t>
            </w:r>
            <w:proofErr w:type="gramEnd"/>
            <w:r w:rsidRPr="006D402F">
              <w:rPr>
                <w:rFonts w:hint="eastAsia"/>
              </w:rPr>
              <w:t>n, f) up to 60 MeV</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46DC51" w14:textId="561A2FAA" w:rsidR="00C147CA" w:rsidRDefault="00C147CA" w:rsidP="00C147CA">
            <w:pPr>
              <w:adjustRightInd w:val="0"/>
              <w:snapToGrid w:val="0"/>
              <w:spacing w:line="320" w:lineRule="exact"/>
              <w:rPr>
                <w:rFonts w:ascii="Times New Roman"/>
                <w:snapToGrid w:val="0"/>
                <w:sz w:val="18"/>
                <w:szCs w:val="18"/>
              </w:rPr>
            </w:pPr>
            <w:r w:rsidRPr="006D402F">
              <w:rPr>
                <w:rFonts w:hint="eastAsia"/>
              </w:rPr>
              <w:t>39, 1 (2015) 014102</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C0A92" w14:textId="45A37582" w:rsidR="00C147CA" w:rsidRDefault="00C147CA" w:rsidP="00C147CA">
            <w:pPr>
              <w:adjustRightInd w:val="0"/>
              <w:snapToGrid w:val="0"/>
              <w:spacing w:line="320" w:lineRule="exact"/>
              <w:rPr>
                <w:rFonts w:ascii="Times New Roman"/>
                <w:snapToGrid w:val="0"/>
                <w:sz w:val="18"/>
                <w:szCs w:val="18"/>
              </w:rPr>
            </w:pPr>
            <w:r w:rsidRPr="006D402F">
              <w:rPr>
                <w:rFonts w:hint="eastAsia"/>
              </w:rPr>
              <w:t>2014-03-24</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D99318" w14:textId="2ADFD385" w:rsidR="00C147CA" w:rsidRDefault="00C147CA" w:rsidP="00C147CA">
            <w:pPr>
              <w:adjustRightInd w:val="0"/>
              <w:snapToGrid w:val="0"/>
              <w:spacing w:line="320" w:lineRule="exact"/>
              <w:rPr>
                <w:rFonts w:ascii="Times New Roman"/>
                <w:snapToGrid w:val="0"/>
                <w:sz w:val="18"/>
                <w:szCs w:val="18"/>
              </w:rPr>
            </w:pPr>
            <w:r w:rsidRPr="006D402F">
              <w:rPr>
                <w:rFonts w:hint="eastAsia"/>
              </w:rPr>
              <w:t>SUN Xiao-Jun(</w:t>
            </w:r>
            <w:r w:rsidRPr="006D402F">
              <w:rPr>
                <w:rFonts w:hint="eastAsia"/>
              </w:rPr>
              <w:t>孙小军</w:t>
            </w:r>
            <w:r w:rsidRPr="006D402F">
              <w:rPr>
                <w:rFonts w:hint="eastAsia"/>
              </w:rPr>
              <w:t>), YU Cheng-Gang, YANG Yong-Xu, WANG Ning, PAN Cheng-Hua</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5FD59" w14:textId="3F223E68" w:rsidR="00C147CA" w:rsidRDefault="00C147CA" w:rsidP="00C147CA">
            <w:pPr>
              <w:adjustRightInd w:val="0"/>
              <w:snapToGrid w:val="0"/>
              <w:spacing w:line="320" w:lineRule="exact"/>
              <w:rPr>
                <w:rFonts w:ascii="Times New Roman"/>
                <w:snapToGrid w:val="0"/>
                <w:sz w:val="18"/>
                <w:szCs w:val="18"/>
              </w:rPr>
            </w:pPr>
            <w:r w:rsidRPr="006D402F">
              <w:rPr>
                <w:rFonts w:hint="eastAsia"/>
              </w:rPr>
              <w:t>1. Guangxi Normal University(</w:t>
            </w:r>
            <w:r w:rsidRPr="006D402F">
              <w:rPr>
                <w:rFonts w:hint="eastAsia"/>
              </w:rPr>
              <w:t>广西师范大学</w:t>
            </w:r>
            <w:r w:rsidRPr="006D402F">
              <w:rPr>
                <w:rFonts w:hint="eastAsia"/>
              </w:rPr>
              <w:t>), 2. Shanghai Institute of Applied Physics, Chinese Academy of Sciences</w:t>
            </w:r>
            <w:r w:rsidR="00741631">
              <w:rPr>
                <w:rFonts w:hint="eastAsia"/>
              </w:rPr>
              <w:t>(</w:t>
            </w:r>
            <w:r w:rsidR="00741631">
              <w:rPr>
                <w:rFonts w:hint="eastAsia"/>
              </w:rPr>
              <w:t>中科院上海应用物理研究所</w:t>
            </w:r>
            <w:r w:rsidR="00741631">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4E100" w14:textId="26F31CF1" w:rsidR="00C147CA" w:rsidRDefault="00C147CA" w:rsidP="00C147CA">
            <w:pPr>
              <w:adjustRightInd w:val="0"/>
              <w:snapToGrid w:val="0"/>
              <w:spacing w:line="320" w:lineRule="exact"/>
              <w:rPr>
                <w:rFonts w:ascii="Times New Roman"/>
                <w:snapToGrid w:val="0"/>
                <w:sz w:val="18"/>
                <w:szCs w:val="18"/>
              </w:rPr>
            </w:pPr>
            <w:r w:rsidRPr="006D402F">
              <w:rPr>
                <w:rFonts w:hint="eastAsia"/>
              </w:rPr>
              <w:t>Chinese Physics C</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9AB05C" w14:textId="57AA0B09" w:rsidR="00C147CA" w:rsidRDefault="00C147CA" w:rsidP="00C147CA">
            <w:pPr>
              <w:adjustRightInd w:val="0"/>
              <w:snapToGrid w:val="0"/>
              <w:spacing w:line="320" w:lineRule="exact"/>
              <w:rPr>
                <w:rFonts w:ascii="Times New Roman"/>
                <w:snapToGrid w:val="0"/>
                <w:sz w:val="18"/>
                <w:szCs w:val="18"/>
              </w:rPr>
            </w:pPr>
            <w:r w:rsidRPr="006D402F">
              <w:rPr>
                <w:rFonts w:hint="eastAsia"/>
              </w:rPr>
              <w:t>SUN Xiao-Jun(</w:t>
            </w:r>
            <w:r w:rsidRPr="006D402F">
              <w:rPr>
                <w:rFonts w:hint="eastAsia"/>
              </w:rPr>
              <w:t>孙小军</w:t>
            </w:r>
            <w:r w:rsidRPr="006D402F">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E4D7F2" w14:textId="31764F08"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1E3D0316" w14:textId="22C2BBED" w:rsidR="00C147CA" w:rsidRDefault="00C147CA" w:rsidP="00C147CA">
            <w:pPr>
              <w:adjustRightInd w:val="0"/>
              <w:snapToGrid w:val="0"/>
              <w:spacing w:line="320" w:lineRule="exact"/>
              <w:rPr>
                <w:rFonts w:ascii="Times New Roman"/>
                <w:snapToGrid w:val="0"/>
                <w:sz w:val="18"/>
                <w:szCs w:val="18"/>
              </w:rPr>
            </w:pPr>
            <w:r w:rsidRPr="006D402F">
              <w:rPr>
                <w:rFonts w:hint="eastAsia"/>
              </w:rPr>
              <w:t>1-8</w:t>
            </w:r>
          </w:p>
        </w:tc>
      </w:tr>
      <w:tr w:rsidR="00C147CA" w14:paraId="1A1495F4" w14:textId="77777777" w:rsidTr="00550E5E">
        <w:trPr>
          <w:trHeight w:val="557"/>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3F6B1BC0" w14:textId="23B03AA8" w:rsidR="00C147CA" w:rsidRDefault="00C147CA" w:rsidP="00C147CA">
            <w:pPr>
              <w:adjustRightInd w:val="0"/>
              <w:snapToGrid w:val="0"/>
              <w:spacing w:line="320" w:lineRule="exact"/>
              <w:rPr>
                <w:rFonts w:ascii="Times New Roman"/>
                <w:snapToGrid w:val="0"/>
                <w:sz w:val="18"/>
                <w:szCs w:val="18"/>
              </w:rPr>
            </w:pPr>
            <w:r w:rsidRPr="006D402F">
              <w:rPr>
                <w:rFonts w:hint="eastAsia"/>
              </w:rPr>
              <w:t>9</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906C6C" w14:textId="3AC7046A" w:rsidR="00C147CA" w:rsidRDefault="00C147CA" w:rsidP="00C147CA">
            <w:pPr>
              <w:adjustRightInd w:val="0"/>
              <w:snapToGrid w:val="0"/>
              <w:spacing w:line="320" w:lineRule="exact"/>
              <w:rPr>
                <w:rFonts w:ascii="Times New Roman"/>
                <w:snapToGrid w:val="0"/>
                <w:sz w:val="18"/>
                <w:szCs w:val="18"/>
              </w:rPr>
            </w:pPr>
            <w:r w:rsidRPr="006D402F">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9DF00" w14:textId="000137FE" w:rsidR="00C147CA" w:rsidRDefault="00C147CA" w:rsidP="00C147CA">
            <w:pPr>
              <w:adjustRightInd w:val="0"/>
              <w:snapToGrid w:val="0"/>
              <w:spacing w:line="320" w:lineRule="exact"/>
              <w:rPr>
                <w:rFonts w:ascii="Times New Roman"/>
                <w:snapToGrid w:val="0"/>
                <w:sz w:val="18"/>
                <w:szCs w:val="18"/>
              </w:rPr>
            </w:pPr>
            <w:r w:rsidRPr="006D402F">
              <w:rPr>
                <w:rFonts w:hint="eastAsia"/>
              </w:rPr>
              <w:t>The AMS measurement of 236U at CIRCE</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41D004" w14:textId="49CDCAD0" w:rsidR="00C147CA" w:rsidRDefault="00C147CA" w:rsidP="00C147CA">
            <w:pPr>
              <w:adjustRightInd w:val="0"/>
              <w:snapToGrid w:val="0"/>
              <w:spacing w:line="320" w:lineRule="exact"/>
              <w:rPr>
                <w:rFonts w:ascii="Times New Roman"/>
                <w:snapToGrid w:val="0"/>
                <w:sz w:val="18"/>
                <w:szCs w:val="18"/>
              </w:rPr>
            </w:pPr>
            <w:r w:rsidRPr="006D402F">
              <w:rPr>
                <w:rFonts w:hint="eastAsia"/>
              </w:rPr>
              <w:t>(2017) 28:98</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68E235" w14:textId="76EA6899" w:rsidR="00C147CA" w:rsidRDefault="00C147CA" w:rsidP="00C147CA">
            <w:pPr>
              <w:adjustRightInd w:val="0"/>
              <w:snapToGrid w:val="0"/>
              <w:spacing w:line="320" w:lineRule="exact"/>
              <w:rPr>
                <w:rFonts w:ascii="Times New Roman"/>
                <w:snapToGrid w:val="0"/>
                <w:sz w:val="18"/>
                <w:szCs w:val="18"/>
              </w:rPr>
            </w:pPr>
            <w:r w:rsidRPr="006D402F">
              <w:rPr>
                <w:rFonts w:hint="eastAsia"/>
              </w:rPr>
              <w:t>2017.06.02</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ED7A89" w14:textId="19BBB7E3" w:rsidR="00C147CA" w:rsidRDefault="00C147CA" w:rsidP="00C147CA">
            <w:pPr>
              <w:adjustRightInd w:val="0"/>
              <w:snapToGrid w:val="0"/>
              <w:spacing w:line="320" w:lineRule="exact"/>
              <w:rPr>
                <w:rFonts w:ascii="Times New Roman"/>
                <w:snapToGrid w:val="0"/>
                <w:sz w:val="18"/>
                <w:szCs w:val="18"/>
              </w:rPr>
            </w:pPr>
            <w:proofErr w:type="spellStart"/>
            <w:r w:rsidRPr="006D402F">
              <w:rPr>
                <w:rFonts w:hint="eastAsia"/>
              </w:rPr>
              <w:t>Yongjing</w:t>
            </w:r>
            <w:proofErr w:type="spellEnd"/>
            <w:r w:rsidRPr="006D402F">
              <w:rPr>
                <w:rFonts w:hint="eastAsia"/>
              </w:rPr>
              <w:t xml:space="preserve"> Guan(</w:t>
            </w:r>
            <w:r w:rsidRPr="006D402F">
              <w:rPr>
                <w:rFonts w:hint="eastAsia"/>
              </w:rPr>
              <w:t>管永精</w:t>
            </w:r>
            <w:r w:rsidRPr="006D402F">
              <w:rPr>
                <w:rFonts w:hint="eastAsia"/>
              </w:rPr>
              <w:t>), Hui-Juan Wang(</w:t>
            </w:r>
            <w:r w:rsidRPr="006D402F">
              <w:rPr>
                <w:rFonts w:hint="eastAsia"/>
              </w:rPr>
              <w:t>王慧娟</w:t>
            </w:r>
            <w:r w:rsidRPr="006D402F">
              <w:rPr>
                <w:rFonts w:hint="eastAsia"/>
              </w:rPr>
              <w:t>), Mario De Cesare, Filippo Terrasi</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6AA0EB" w14:textId="518A2E25" w:rsidR="00C147CA" w:rsidRDefault="00C147CA" w:rsidP="00C147CA">
            <w:pPr>
              <w:adjustRightInd w:val="0"/>
              <w:snapToGrid w:val="0"/>
              <w:spacing w:line="320" w:lineRule="exact"/>
              <w:rPr>
                <w:rFonts w:ascii="Times New Roman"/>
                <w:snapToGrid w:val="0"/>
                <w:sz w:val="18"/>
                <w:szCs w:val="18"/>
              </w:rPr>
            </w:pPr>
            <w:r w:rsidRPr="006D402F">
              <w:rPr>
                <w:rFonts w:hint="eastAsia"/>
              </w:rPr>
              <w:t>1. Guangxi University(</w:t>
            </w:r>
            <w:r w:rsidRPr="006D402F">
              <w:rPr>
                <w:rFonts w:hint="eastAsia"/>
              </w:rPr>
              <w:t>广西大学</w:t>
            </w:r>
            <w:r w:rsidRPr="006D402F">
              <w:rPr>
                <w:rFonts w:hint="eastAsia"/>
              </w:rPr>
              <w:t>), 2. Soochow University, 3. Campania University, Italy, 4. Guangxi Normal University(</w:t>
            </w:r>
            <w:r w:rsidRPr="006D402F">
              <w:rPr>
                <w:rFonts w:hint="eastAsia"/>
              </w:rPr>
              <w:t>广西师</w:t>
            </w:r>
            <w:r w:rsidRPr="006D402F">
              <w:rPr>
                <w:rFonts w:hint="eastAsia"/>
              </w:rPr>
              <w:lastRenderedPageBreak/>
              <w:t>范大学</w:t>
            </w:r>
            <w:r w:rsidRPr="006D402F">
              <w:rPr>
                <w:rFonts w:hint="eastAsia"/>
              </w:rPr>
              <w:t>)</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F95143" w14:textId="3D192180" w:rsidR="00C147CA" w:rsidRDefault="00C147CA" w:rsidP="00C147CA">
            <w:pPr>
              <w:adjustRightInd w:val="0"/>
              <w:snapToGrid w:val="0"/>
              <w:spacing w:line="320" w:lineRule="exact"/>
              <w:rPr>
                <w:rFonts w:ascii="Times New Roman"/>
                <w:snapToGrid w:val="0"/>
                <w:sz w:val="18"/>
                <w:szCs w:val="18"/>
              </w:rPr>
            </w:pPr>
            <w:r w:rsidRPr="006D402F">
              <w:rPr>
                <w:rFonts w:hint="eastAsia"/>
              </w:rPr>
              <w:lastRenderedPageBreak/>
              <w:t>NUCL SCI TECH</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696218" w14:textId="10365E56" w:rsidR="00C147CA" w:rsidRDefault="00C147CA" w:rsidP="00C147CA">
            <w:pPr>
              <w:adjustRightInd w:val="0"/>
              <w:snapToGrid w:val="0"/>
              <w:spacing w:line="320" w:lineRule="exact"/>
              <w:rPr>
                <w:rFonts w:ascii="Times New Roman"/>
                <w:snapToGrid w:val="0"/>
                <w:sz w:val="18"/>
                <w:szCs w:val="18"/>
              </w:rPr>
            </w:pPr>
            <w:proofErr w:type="spellStart"/>
            <w:r w:rsidRPr="00C147CA">
              <w:rPr>
                <w:rFonts w:hint="eastAsia"/>
              </w:rPr>
              <w:t>Yongjing</w:t>
            </w:r>
            <w:proofErr w:type="spellEnd"/>
            <w:r w:rsidRPr="00C147CA">
              <w:rPr>
                <w:rFonts w:hint="eastAsia"/>
              </w:rPr>
              <w:t xml:space="preserve"> Guan(</w:t>
            </w:r>
            <w:r w:rsidRPr="00C147CA">
              <w:rPr>
                <w:rFonts w:hint="eastAsia"/>
              </w:rPr>
              <w:t>管永精</w:t>
            </w:r>
            <w:r w:rsidRPr="00C147CA">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56DF9" w14:textId="5B3B7554" w:rsidR="00C147CA" w:rsidRDefault="00C147CA" w:rsidP="00C147CA">
            <w:pPr>
              <w:adjustRightInd w:val="0"/>
              <w:snapToGrid w:val="0"/>
              <w:spacing w:line="320" w:lineRule="exact"/>
              <w:rPr>
                <w:rFonts w:ascii="Times New Roman"/>
                <w:snapToGrid w:val="0"/>
                <w:sz w:val="18"/>
                <w:szCs w:val="18"/>
              </w:rPr>
            </w:pPr>
            <w:r w:rsidRPr="006D402F">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756A3002" w14:textId="131104D7" w:rsidR="00C147CA" w:rsidRDefault="00C147CA" w:rsidP="00C147CA">
            <w:pPr>
              <w:adjustRightInd w:val="0"/>
              <w:snapToGrid w:val="0"/>
              <w:spacing w:line="320" w:lineRule="exact"/>
              <w:rPr>
                <w:rFonts w:ascii="Times New Roman"/>
                <w:snapToGrid w:val="0"/>
                <w:sz w:val="18"/>
                <w:szCs w:val="18"/>
              </w:rPr>
            </w:pPr>
            <w:r w:rsidRPr="006D402F">
              <w:rPr>
                <w:rFonts w:hint="eastAsia"/>
              </w:rPr>
              <w:t>9</w:t>
            </w:r>
          </w:p>
        </w:tc>
      </w:tr>
      <w:tr w:rsidR="00C147CA" w14:paraId="710A9307" w14:textId="77777777" w:rsidTr="00C147CA">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07E047C9" w14:textId="55FDB1CC" w:rsidR="00C147CA" w:rsidRDefault="00C147CA" w:rsidP="00C147CA">
            <w:pPr>
              <w:adjustRightInd w:val="0"/>
              <w:snapToGrid w:val="0"/>
              <w:spacing w:line="320" w:lineRule="exact"/>
              <w:rPr>
                <w:rFonts w:ascii="Times New Roman"/>
                <w:snapToGrid w:val="0"/>
                <w:sz w:val="18"/>
                <w:szCs w:val="18"/>
              </w:rPr>
            </w:pPr>
            <w:r w:rsidRPr="001338B0">
              <w:rPr>
                <w:rFonts w:hint="eastAsia"/>
              </w:rPr>
              <w:t>10</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4CEDCD" w14:textId="4B73CB6A" w:rsidR="00C147CA" w:rsidRDefault="00C147CA" w:rsidP="00C147CA">
            <w:pPr>
              <w:adjustRightInd w:val="0"/>
              <w:snapToGrid w:val="0"/>
              <w:spacing w:line="320" w:lineRule="exact"/>
              <w:rPr>
                <w:rFonts w:ascii="Times New Roman"/>
                <w:snapToGrid w:val="0"/>
                <w:sz w:val="18"/>
                <w:szCs w:val="18"/>
              </w:rPr>
            </w:pPr>
            <w:r w:rsidRPr="001338B0">
              <w:rPr>
                <w:rFonts w:hint="eastAsia"/>
              </w:rPr>
              <w:t>论文</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C0A162" w14:textId="67A66931" w:rsidR="00C147CA" w:rsidRDefault="00C147CA" w:rsidP="00C147CA">
            <w:pPr>
              <w:adjustRightInd w:val="0"/>
              <w:snapToGrid w:val="0"/>
              <w:spacing w:line="320" w:lineRule="exact"/>
              <w:rPr>
                <w:rFonts w:ascii="Times New Roman"/>
                <w:snapToGrid w:val="0"/>
                <w:sz w:val="18"/>
                <w:szCs w:val="18"/>
              </w:rPr>
            </w:pPr>
            <w:r w:rsidRPr="001338B0">
              <w:rPr>
                <w:rFonts w:hint="eastAsia"/>
              </w:rPr>
              <w:t>Distribution and sources of plutonium along the coast of Guangxi, China</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70AC38" w14:textId="07082B12" w:rsidR="00C147CA" w:rsidRDefault="00C147CA" w:rsidP="00C147CA">
            <w:pPr>
              <w:adjustRightInd w:val="0"/>
              <w:snapToGrid w:val="0"/>
              <w:spacing w:line="320" w:lineRule="exact"/>
              <w:rPr>
                <w:rFonts w:ascii="Times New Roman"/>
                <w:snapToGrid w:val="0"/>
                <w:sz w:val="18"/>
                <w:szCs w:val="18"/>
              </w:rPr>
            </w:pPr>
            <w:r w:rsidRPr="001338B0">
              <w:rPr>
                <w:rFonts w:hint="eastAsia"/>
              </w:rPr>
              <w:t>437 (2018) 61</w:t>
            </w:r>
            <w:r w:rsidRPr="001338B0">
              <w:rPr>
                <w:rFonts w:hint="eastAsia"/>
              </w:rPr>
              <w:t>–</w:t>
            </w:r>
            <w:r w:rsidRPr="001338B0">
              <w:rPr>
                <w:rFonts w:hint="eastAsia"/>
              </w:rPr>
              <w:t>65</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F69EA0" w14:textId="5A628297" w:rsidR="00C147CA" w:rsidRDefault="00C147CA" w:rsidP="00C147CA">
            <w:pPr>
              <w:adjustRightInd w:val="0"/>
              <w:snapToGrid w:val="0"/>
              <w:spacing w:line="320" w:lineRule="exact"/>
              <w:rPr>
                <w:rFonts w:ascii="Times New Roman"/>
                <w:snapToGrid w:val="0"/>
                <w:sz w:val="18"/>
                <w:szCs w:val="18"/>
              </w:rPr>
            </w:pPr>
            <w:r w:rsidRPr="001338B0">
              <w:rPr>
                <w:rFonts w:hint="eastAsia"/>
              </w:rPr>
              <w:t>2018.10.16</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E870BB" w14:textId="6C89CA8A" w:rsidR="00C147CA" w:rsidRDefault="00C147CA" w:rsidP="00C147CA">
            <w:pPr>
              <w:adjustRightInd w:val="0"/>
              <w:snapToGrid w:val="0"/>
              <w:spacing w:line="320" w:lineRule="exact"/>
              <w:rPr>
                <w:rFonts w:ascii="Times New Roman"/>
                <w:snapToGrid w:val="0"/>
                <w:sz w:val="18"/>
                <w:szCs w:val="18"/>
              </w:rPr>
            </w:pPr>
            <w:proofErr w:type="spellStart"/>
            <w:r w:rsidRPr="001338B0">
              <w:rPr>
                <w:rFonts w:hint="eastAsia"/>
              </w:rPr>
              <w:t>Yongjing</w:t>
            </w:r>
            <w:proofErr w:type="spellEnd"/>
            <w:r w:rsidRPr="001338B0">
              <w:rPr>
                <w:rFonts w:hint="eastAsia"/>
              </w:rPr>
              <w:t xml:space="preserve"> Guan(</w:t>
            </w:r>
            <w:r w:rsidRPr="001338B0">
              <w:rPr>
                <w:rFonts w:hint="eastAsia"/>
              </w:rPr>
              <w:t>管永精</w:t>
            </w:r>
            <w:r w:rsidRPr="001338B0">
              <w:rPr>
                <w:rFonts w:hint="eastAsia"/>
              </w:rPr>
              <w:t xml:space="preserve">), </w:t>
            </w:r>
            <w:proofErr w:type="spellStart"/>
            <w:r w:rsidRPr="001338B0">
              <w:rPr>
                <w:rFonts w:hint="eastAsia"/>
              </w:rPr>
              <w:t>Shuyue</w:t>
            </w:r>
            <w:proofErr w:type="spellEnd"/>
            <w:r w:rsidRPr="001338B0">
              <w:rPr>
                <w:rFonts w:hint="eastAsia"/>
              </w:rPr>
              <w:t xml:space="preserve"> Sun, </w:t>
            </w:r>
            <w:proofErr w:type="spellStart"/>
            <w:r w:rsidRPr="001338B0">
              <w:rPr>
                <w:rFonts w:hint="eastAsia"/>
              </w:rPr>
              <w:t>Shaohan</w:t>
            </w:r>
            <w:proofErr w:type="spellEnd"/>
            <w:r w:rsidRPr="001338B0">
              <w:rPr>
                <w:rFonts w:hint="eastAsia"/>
              </w:rPr>
              <w:t xml:space="preserve"> Sun, </w:t>
            </w:r>
            <w:proofErr w:type="spellStart"/>
            <w:r w:rsidRPr="001338B0">
              <w:rPr>
                <w:rFonts w:hint="eastAsia"/>
              </w:rPr>
              <w:t>Huijuan</w:t>
            </w:r>
            <w:proofErr w:type="spellEnd"/>
            <w:r w:rsidRPr="001338B0">
              <w:rPr>
                <w:rFonts w:hint="eastAsia"/>
              </w:rPr>
              <w:t xml:space="preserve"> Wang(</w:t>
            </w:r>
            <w:r w:rsidRPr="001338B0">
              <w:rPr>
                <w:rFonts w:hint="eastAsia"/>
              </w:rPr>
              <w:t>王慧娟</w:t>
            </w:r>
            <w:r w:rsidRPr="001338B0">
              <w:rPr>
                <w:rFonts w:hint="eastAsia"/>
              </w:rPr>
              <w:t xml:space="preserve">), </w:t>
            </w:r>
            <w:proofErr w:type="spellStart"/>
            <w:r w:rsidRPr="001338B0">
              <w:rPr>
                <w:rFonts w:hint="eastAsia"/>
              </w:rPr>
              <w:t>Xiangdong</w:t>
            </w:r>
            <w:proofErr w:type="spellEnd"/>
            <w:r w:rsidRPr="001338B0">
              <w:rPr>
                <w:rFonts w:hint="eastAsia"/>
              </w:rPr>
              <w:t xml:space="preserve"> Ruan, Zhiyong </w:t>
            </w:r>
            <w:proofErr w:type="spellStart"/>
            <w:r w:rsidRPr="001338B0">
              <w:rPr>
                <w:rFonts w:hint="eastAsia"/>
              </w:rPr>
              <w:t>Liu,Filippo</w:t>
            </w:r>
            <w:proofErr w:type="spellEnd"/>
            <w:r w:rsidRPr="001338B0">
              <w:rPr>
                <w:rFonts w:hint="eastAsia"/>
              </w:rPr>
              <w:t xml:space="preserve"> Terrasi, Lucio Gialanella, </w:t>
            </w:r>
            <w:proofErr w:type="spellStart"/>
            <w:r w:rsidRPr="001338B0">
              <w:rPr>
                <w:rFonts w:hint="eastAsia"/>
              </w:rPr>
              <w:t>Hongtao</w:t>
            </w:r>
            <w:proofErr w:type="spellEnd"/>
            <w:r w:rsidRPr="001338B0">
              <w:rPr>
                <w:rFonts w:hint="eastAsia"/>
              </w:rPr>
              <w:t xml:space="preserve"> Shen</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2A5DAD" w14:textId="1A037877" w:rsidR="00C147CA" w:rsidRDefault="00C147CA" w:rsidP="00C147CA">
            <w:pPr>
              <w:adjustRightInd w:val="0"/>
              <w:snapToGrid w:val="0"/>
              <w:spacing w:line="320" w:lineRule="exact"/>
              <w:rPr>
                <w:rFonts w:ascii="Times New Roman"/>
                <w:snapToGrid w:val="0"/>
                <w:sz w:val="18"/>
                <w:szCs w:val="18"/>
              </w:rPr>
            </w:pPr>
            <w:r w:rsidRPr="001338B0">
              <w:rPr>
                <w:rFonts w:hint="eastAsia"/>
              </w:rPr>
              <w:t>1. Guangxi University(</w:t>
            </w:r>
            <w:r w:rsidRPr="001338B0">
              <w:rPr>
                <w:rFonts w:hint="eastAsia"/>
              </w:rPr>
              <w:t>广西大学</w:t>
            </w:r>
            <w:r w:rsidRPr="001338B0">
              <w:rPr>
                <w:rFonts w:hint="eastAsia"/>
              </w:rPr>
              <w:t>), 2. Soochow University, 3. Campania University, Italy, 4. Radiation-Environment Management and Monitoring Station of Guangxi Zhuang Autonomous Region, Guangxi</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83943F" w14:textId="12311DDD" w:rsidR="00C147CA" w:rsidRDefault="00C147CA" w:rsidP="00C147CA">
            <w:pPr>
              <w:adjustRightInd w:val="0"/>
              <w:snapToGrid w:val="0"/>
              <w:spacing w:line="320" w:lineRule="exact"/>
              <w:rPr>
                <w:rFonts w:ascii="Times New Roman"/>
                <w:snapToGrid w:val="0"/>
                <w:sz w:val="18"/>
                <w:szCs w:val="18"/>
              </w:rPr>
            </w:pPr>
            <w:r w:rsidRPr="001338B0">
              <w:rPr>
                <w:rFonts w:hint="eastAsia"/>
              </w:rPr>
              <w:t xml:space="preserve">Nuclear Inst. and Methods in Physics Research B </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5BE9E" w14:textId="01535658" w:rsidR="00C147CA" w:rsidRDefault="00C147CA" w:rsidP="00C147CA">
            <w:pPr>
              <w:adjustRightInd w:val="0"/>
              <w:snapToGrid w:val="0"/>
              <w:spacing w:line="320" w:lineRule="exact"/>
              <w:rPr>
                <w:rFonts w:ascii="Times New Roman"/>
                <w:snapToGrid w:val="0"/>
                <w:sz w:val="18"/>
                <w:szCs w:val="18"/>
              </w:rPr>
            </w:pPr>
            <w:proofErr w:type="spellStart"/>
            <w:r w:rsidRPr="001338B0">
              <w:rPr>
                <w:rFonts w:hint="eastAsia"/>
              </w:rPr>
              <w:t>Yongjing</w:t>
            </w:r>
            <w:proofErr w:type="spellEnd"/>
            <w:r w:rsidRPr="001338B0">
              <w:rPr>
                <w:rFonts w:hint="eastAsia"/>
              </w:rPr>
              <w:t xml:space="preserve"> Guan(</w:t>
            </w:r>
            <w:r w:rsidRPr="001338B0">
              <w:rPr>
                <w:rFonts w:hint="eastAsia"/>
              </w:rPr>
              <w:t>管永精</w:t>
            </w:r>
            <w:r w:rsidRPr="001338B0">
              <w:rPr>
                <w:rFonts w:hint="eastAsia"/>
              </w:rPr>
              <w:t>)</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CD0B06" w14:textId="75242424" w:rsidR="00C147CA" w:rsidRDefault="00C147CA" w:rsidP="00C147CA">
            <w:pPr>
              <w:adjustRightInd w:val="0"/>
              <w:snapToGrid w:val="0"/>
              <w:spacing w:line="320" w:lineRule="exact"/>
              <w:rPr>
                <w:rFonts w:ascii="Times New Roman"/>
                <w:snapToGrid w:val="0"/>
                <w:sz w:val="18"/>
                <w:szCs w:val="18"/>
              </w:rPr>
            </w:pPr>
            <w:r w:rsidRPr="001338B0">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69B257A7" w14:textId="068B5F6F" w:rsidR="00C147CA" w:rsidRDefault="00C147CA" w:rsidP="00C147CA">
            <w:pPr>
              <w:adjustRightInd w:val="0"/>
              <w:snapToGrid w:val="0"/>
              <w:spacing w:line="320" w:lineRule="exact"/>
              <w:rPr>
                <w:rFonts w:ascii="Times New Roman"/>
                <w:snapToGrid w:val="0"/>
                <w:sz w:val="18"/>
                <w:szCs w:val="18"/>
              </w:rPr>
            </w:pPr>
            <w:r w:rsidRPr="001338B0">
              <w:rPr>
                <w:rFonts w:hint="eastAsia"/>
              </w:rPr>
              <w:t>1-10</w:t>
            </w:r>
          </w:p>
        </w:tc>
      </w:tr>
      <w:tr w:rsidR="009854F6" w14:paraId="52BC7F30" w14:textId="77777777" w:rsidTr="009854F6">
        <w:trPr>
          <w:trHeight w:val="1031"/>
          <w:jc w:val="center"/>
        </w:trPr>
        <w:tc>
          <w:tcPr>
            <w:tcW w:w="615"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3B018832" w14:textId="0B3826CF" w:rsidR="009854F6" w:rsidRDefault="009854F6" w:rsidP="009854F6">
            <w:pPr>
              <w:adjustRightInd w:val="0"/>
              <w:snapToGrid w:val="0"/>
              <w:spacing w:line="320" w:lineRule="exact"/>
              <w:rPr>
                <w:rFonts w:ascii="Times New Roman"/>
                <w:snapToGrid w:val="0"/>
                <w:sz w:val="18"/>
                <w:szCs w:val="18"/>
              </w:rPr>
            </w:pPr>
            <w:r w:rsidRPr="004332F1">
              <w:rPr>
                <w:rFonts w:hint="eastAsia"/>
              </w:rPr>
              <w:t>11</w:t>
            </w:r>
          </w:p>
        </w:tc>
        <w:tc>
          <w:tcPr>
            <w:tcW w:w="58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D2C2A0" w14:textId="043582B5" w:rsidR="009854F6" w:rsidRDefault="009854F6" w:rsidP="009854F6">
            <w:pPr>
              <w:adjustRightInd w:val="0"/>
              <w:snapToGrid w:val="0"/>
              <w:spacing w:line="320" w:lineRule="exact"/>
              <w:rPr>
                <w:rFonts w:ascii="Times New Roman"/>
                <w:snapToGrid w:val="0"/>
                <w:sz w:val="18"/>
                <w:szCs w:val="18"/>
              </w:rPr>
            </w:pPr>
            <w:r w:rsidRPr="004332F1">
              <w:rPr>
                <w:rFonts w:hint="eastAsia"/>
              </w:rPr>
              <w:t>专利</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815382" w14:textId="13E41360" w:rsidR="009854F6" w:rsidRDefault="009854F6" w:rsidP="009854F6">
            <w:pPr>
              <w:adjustRightInd w:val="0"/>
              <w:snapToGrid w:val="0"/>
              <w:spacing w:line="320" w:lineRule="exact"/>
              <w:rPr>
                <w:rFonts w:ascii="Times New Roman"/>
                <w:snapToGrid w:val="0"/>
                <w:sz w:val="18"/>
                <w:szCs w:val="18"/>
              </w:rPr>
            </w:pPr>
            <w:proofErr w:type="gramStart"/>
            <w:r w:rsidRPr="004332F1">
              <w:rPr>
                <w:rFonts w:hint="eastAsia"/>
              </w:rPr>
              <w:t>碲锌镉</w:t>
            </w:r>
            <w:proofErr w:type="gramEnd"/>
            <w:r w:rsidRPr="004332F1">
              <w:rPr>
                <w:rFonts w:hint="eastAsia"/>
              </w:rPr>
              <w:t>背散射式测厚仪</w:t>
            </w:r>
          </w:p>
        </w:tc>
        <w:tc>
          <w:tcPr>
            <w:tcW w:w="10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6D84D5" w14:textId="2FC81781" w:rsidR="009854F6" w:rsidRDefault="009854F6" w:rsidP="009854F6">
            <w:pPr>
              <w:adjustRightInd w:val="0"/>
              <w:snapToGrid w:val="0"/>
              <w:spacing w:line="320" w:lineRule="exact"/>
              <w:rPr>
                <w:rFonts w:ascii="Times New Roman"/>
                <w:snapToGrid w:val="0"/>
                <w:sz w:val="18"/>
                <w:szCs w:val="18"/>
              </w:rPr>
            </w:pPr>
            <w:r w:rsidRPr="004332F1">
              <w:rPr>
                <w:rFonts w:hint="eastAsia"/>
              </w:rPr>
              <w:t>专利号</w:t>
            </w:r>
            <w:r w:rsidRPr="004332F1">
              <w:rPr>
                <w:rFonts w:hint="eastAsia"/>
              </w:rPr>
              <w:t>:  ZL201921071249.6</w:t>
            </w:r>
          </w:p>
        </w:tc>
        <w:tc>
          <w:tcPr>
            <w:tcW w:w="8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DBAB8" w14:textId="2A3A6A3C" w:rsidR="009854F6" w:rsidRDefault="009854F6" w:rsidP="009854F6">
            <w:pPr>
              <w:adjustRightInd w:val="0"/>
              <w:snapToGrid w:val="0"/>
              <w:spacing w:line="320" w:lineRule="exact"/>
              <w:rPr>
                <w:rFonts w:ascii="Times New Roman"/>
                <w:snapToGrid w:val="0"/>
                <w:sz w:val="18"/>
                <w:szCs w:val="18"/>
              </w:rPr>
            </w:pPr>
            <w:r w:rsidRPr="004332F1">
              <w:rPr>
                <w:rFonts w:hint="eastAsia"/>
              </w:rPr>
              <w:t>2019.12.4.</w:t>
            </w:r>
          </w:p>
        </w:tc>
        <w:tc>
          <w:tcPr>
            <w:tcW w:w="9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40E86E" w14:textId="1E0A4662" w:rsidR="009854F6" w:rsidRDefault="009854F6" w:rsidP="009854F6">
            <w:pPr>
              <w:adjustRightInd w:val="0"/>
              <w:snapToGrid w:val="0"/>
              <w:spacing w:line="320" w:lineRule="exact"/>
              <w:rPr>
                <w:rFonts w:ascii="Times New Roman"/>
                <w:snapToGrid w:val="0"/>
                <w:sz w:val="18"/>
                <w:szCs w:val="18"/>
              </w:rPr>
            </w:pPr>
            <w:r w:rsidRPr="004332F1">
              <w:rPr>
                <w:rFonts w:hint="eastAsia"/>
              </w:rPr>
              <w:t>管永精</w:t>
            </w:r>
            <w:r w:rsidRPr="004332F1">
              <w:rPr>
                <w:rFonts w:hint="eastAsia"/>
              </w:rPr>
              <w:t xml:space="preserve">, </w:t>
            </w:r>
            <w:r w:rsidRPr="004332F1">
              <w:rPr>
                <w:rFonts w:hint="eastAsia"/>
              </w:rPr>
              <w:t>叶萌</w:t>
            </w:r>
            <w:r w:rsidRPr="004332F1">
              <w:rPr>
                <w:rFonts w:hint="eastAsia"/>
              </w:rPr>
              <w:t xml:space="preserve">, </w:t>
            </w:r>
            <w:r w:rsidRPr="004332F1">
              <w:rPr>
                <w:rFonts w:hint="eastAsia"/>
              </w:rPr>
              <w:t>王慧娟</w:t>
            </w:r>
          </w:p>
        </w:tc>
        <w:tc>
          <w:tcPr>
            <w:tcW w:w="9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2197A9" w14:textId="0B3AD521" w:rsidR="009854F6" w:rsidRDefault="009854F6" w:rsidP="009854F6">
            <w:pPr>
              <w:adjustRightInd w:val="0"/>
              <w:snapToGrid w:val="0"/>
              <w:spacing w:line="320" w:lineRule="exact"/>
              <w:rPr>
                <w:rFonts w:ascii="Times New Roman"/>
                <w:snapToGrid w:val="0"/>
                <w:sz w:val="18"/>
                <w:szCs w:val="18"/>
              </w:rPr>
            </w:pPr>
            <w:r w:rsidRPr="004332F1">
              <w:rPr>
                <w:rFonts w:hint="eastAsia"/>
              </w:rPr>
              <w:t>广西大学</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C3DDC1" w14:textId="6B0EF6F4" w:rsidR="009854F6" w:rsidRDefault="009854F6" w:rsidP="009854F6">
            <w:pPr>
              <w:adjustRightInd w:val="0"/>
              <w:snapToGrid w:val="0"/>
              <w:spacing w:line="320" w:lineRule="exact"/>
              <w:rPr>
                <w:rFonts w:ascii="Times New Roman"/>
                <w:snapToGrid w:val="0"/>
                <w:sz w:val="18"/>
                <w:szCs w:val="18"/>
              </w:rPr>
            </w:pPr>
            <w:r w:rsidRPr="004332F1">
              <w:rPr>
                <w:rFonts w:hint="eastAsia"/>
              </w:rPr>
              <w:t>国家知识产权局</w:t>
            </w:r>
          </w:p>
        </w:tc>
        <w:tc>
          <w:tcPr>
            <w:tcW w:w="8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1EE0CB" w14:textId="3824CFAC" w:rsidR="009854F6" w:rsidRDefault="009854F6" w:rsidP="009854F6">
            <w:pPr>
              <w:adjustRightInd w:val="0"/>
              <w:snapToGrid w:val="0"/>
              <w:spacing w:line="320" w:lineRule="exact"/>
              <w:rPr>
                <w:rFonts w:ascii="Times New Roman"/>
                <w:snapToGrid w:val="0"/>
                <w:sz w:val="18"/>
                <w:szCs w:val="18"/>
              </w:rPr>
            </w:pPr>
            <w:r w:rsidRPr="004332F1">
              <w:rPr>
                <w:rFonts w:hint="eastAsia"/>
              </w:rPr>
              <w:t>管永精</w:t>
            </w:r>
          </w:p>
        </w:tc>
        <w:tc>
          <w:tcPr>
            <w:tcW w:w="9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A2D37A" w14:textId="773FDC03" w:rsidR="009854F6" w:rsidRDefault="009854F6" w:rsidP="009854F6">
            <w:pPr>
              <w:adjustRightInd w:val="0"/>
              <w:snapToGrid w:val="0"/>
              <w:spacing w:line="320" w:lineRule="exact"/>
              <w:rPr>
                <w:rFonts w:ascii="Times New Roman"/>
                <w:snapToGrid w:val="0"/>
                <w:sz w:val="18"/>
                <w:szCs w:val="18"/>
              </w:rPr>
            </w:pPr>
            <w:r w:rsidRPr="004332F1">
              <w:rPr>
                <w:rFonts w:hint="eastAsia"/>
              </w:rPr>
              <w:t>是</w:t>
            </w:r>
          </w:p>
        </w:tc>
        <w:tc>
          <w:tcPr>
            <w:tcW w:w="630"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4D97C710" w14:textId="67E859D2" w:rsidR="009854F6" w:rsidRDefault="009854F6" w:rsidP="009854F6">
            <w:pPr>
              <w:adjustRightInd w:val="0"/>
              <w:snapToGrid w:val="0"/>
              <w:spacing w:line="320" w:lineRule="exact"/>
              <w:rPr>
                <w:rFonts w:ascii="Times New Roman"/>
                <w:snapToGrid w:val="0"/>
                <w:sz w:val="18"/>
                <w:szCs w:val="18"/>
              </w:rPr>
            </w:pPr>
            <w:r w:rsidRPr="004332F1">
              <w:rPr>
                <w:rFonts w:hint="eastAsia"/>
              </w:rPr>
              <w:t>1-11</w:t>
            </w:r>
          </w:p>
        </w:tc>
      </w:tr>
      <w:tr w:rsidR="009854F6" w14:paraId="0D6E9670" w14:textId="77777777" w:rsidTr="009854F6">
        <w:trPr>
          <w:trHeight w:val="1031"/>
          <w:jc w:val="center"/>
        </w:trPr>
        <w:tc>
          <w:tcPr>
            <w:tcW w:w="615" w:type="dxa"/>
            <w:tcBorders>
              <w:top w:val="single" w:sz="4" w:space="0" w:color="auto"/>
              <w:left w:val="single" w:sz="8" w:space="0" w:color="auto"/>
              <w:bottom w:val="single" w:sz="8" w:space="0" w:color="auto"/>
              <w:right w:val="single" w:sz="4" w:space="0" w:color="auto"/>
            </w:tcBorders>
            <w:tcMar>
              <w:top w:w="0" w:type="dxa"/>
              <w:left w:w="57" w:type="dxa"/>
              <w:bottom w:w="0" w:type="dxa"/>
              <w:right w:w="57" w:type="dxa"/>
            </w:tcMar>
            <w:vAlign w:val="center"/>
          </w:tcPr>
          <w:p w14:paraId="3F580D59" w14:textId="57CABB82" w:rsidR="009854F6" w:rsidRDefault="009854F6" w:rsidP="009854F6">
            <w:pPr>
              <w:adjustRightInd w:val="0"/>
              <w:snapToGrid w:val="0"/>
              <w:spacing w:line="320" w:lineRule="exact"/>
              <w:rPr>
                <w:rFonts w:ascii="Times New Roman"/>
                <w:snapToGrid w:val="0"/>
                <w:sz w:val="18"/>
                <w:szCs w:val="18"/>
              </w:rPr>
            </w:pPr>
            <w:r w:rsidRPr="004332F1">
              <w:rPr>
                <w:rFonts w:hint="eastAsia"/>
              </w:rPr>
              <w:t>12</w:t>
            </w:r>
          </w:p>
        </w:tc>
        <w:tc>
          <w:tcPr>
            <w:tcW w:w="585"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3004E14E" w14:textId="17884B7C" w:rsidR="009854F6" w:rsidRDefault="009854F6" w:rsidP="009854F6">
            <w:pPr>
              <w:adjustRightInd w:val="0"/>
              <w:snapToGrid w:val="0"/>
              <w:spacing w:line="320" w:lineRule="exact"/>
              <w:rPr>
                <w:rFonts w:ascii="Times New Roman"/>
                <w:snapToGrid w:val="0"/>
                <w:sz w:val="18"/>
                <w:szCs w:val="18"/>
              </w:rPr>
            </w:pPr>
            <w:r w:rsidRPr="004332F1">
              <w:rPr>
                <w:rFonts w:hint="eastAsia"/>
              </w:rPr>
              <w:t>专利</w:t>
            </w:r>
          </w:p>
        </w:tc>
        <w:tc>
          <w:tcPr>
            <w:tcW w:w="1106"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46443C3C" w14:textId="62C4A50B" w:rsidR="009854F6" w:rsidRDefault="009854F6" w:rsidP="009854F6">
            <w:pPr>
              <w:adjustRightInd w:val="0"/>
              <w:snapToGrid w:val="0"/>
              <w:spacing w:line="320" w:lineRule="exact"/>
              <w:rPr>
                <w:rFonts w:ascii="Times New Roman"/>
                <w:snapToGrid w:val="0"/>
                <w:sz w:val="18"/>
                <w:szCs w:val="18"/>
              </w:rPr>
            </w:pPr>
            <w:r w:rsidRPr="004332F1">
              <w:rPr>
                <w:rFonts w:hint="eastAsia"/>
              </w:rPr>
              <w:t>一种基于</w:t>
            </w:r>
            <w:r w:rsidRPr="004332F1">
              <w:rPr>
                <w:rFonts w:hint="eastAsia"/>
              </w:rPr>
              <w:t>CZT</w:t>
            </w:r>
            <w:r w:rsidRPr="004332F1">
              <w:rPr>
                <w:rFonts w:hint="eastAsia"/>
              </w:rPr>
              <w:t>探测器的快连接</w:t>
            </w:r>
            <w:r w:rsidRPr="004332F1">
              <w:rPr>
                <w:rFonts w:hint="eastAsia"/>
              </w:rPr>
              <w:t>alpha</w:t>
            </w:r>
            <w:r w:rsidRPr="004332F1">
              <w:rPr>
                <w:rFonts w:hint="eastAsia"/>
              </w:rPr>
              <w:t>谱仪</w:t>
            </w:r>
          </w:p>
        </w:tc>
        <w:tc>
          <w:tcPr>
            <w:tcW w:w="1083"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42C7ADE7" w14:textId="2CFC7E66" w:rsidR="009854F6" w:rsidRDefault="009854F6" w:rsidP="009854F6">
            <w:pPr>
              <w:adjustRightInd w:val="0"/>
              <w:snapToGrid w:val="0"/>
              <w:spacing w:line="320" w:lineRule="exact"/>
              <w:rPr>
                <w:rFonts w:ascii="Times New Roman"/>
                <w:snapToGrid w:val="0"/>
                <w:sz w:val="18"/>
                <w:szCs w:val="18"/>
              </w:rPr>
            </w:pPr>
            <w:r w:rsidRPr="004332F1">
              <w:rPr>
                <w:rFonts w:hint="eastAsia"/>
              </w:rPr>
              <w:t>专利号</w:t>
            </w:r>
            <w:r w:rsidRPr="004332F1">
              <w:rPr>
                <w:rFonts w:hint="eastAsia"/>
              </w:rPr>
              <w:t xml:space="preserve">:ZL 2022 2 2528305.2 </w:t>
            </w:r>
          </w:p>
        </w:tc>
        <w:tc>
          <w:tcPr>
            <w:tcW w:w="832"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0167442C" w14:textId="6D89DC01" w:rsidR="009854F6" w:rsidRDefault="009854F6" w:rsidP="009854F6">
            <w:pPr>
              <w:adjustRightInd w:val="0"/>
              <w:snapToGrid w:val="0"/>
              <w:spacing w:line="320" w:lineRule="exact"/>
              <w:rPr>
                <w:rFonts w:ascii="Times New Roman"/>
                <w:snapToGrid w:val="0"/>
                <w:sz w:val="18"/>
                <w:szCs w:val="18"/>
              </w:rPr>
            </w:pPr>
            <w:r w:rsidRPr="004332F1">
              <w:rPr>
                <w:rFonts w:hint="eastAsia"/>
              </w:rPr>
              <w:t>2023.03.03</w:t>
            </w:r>
          </w:p>
        </w:tc>
        <w:tc>
          <w:tcPr>
            <w:tcW w:w="980"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71AF09DF" w14:textId="5CCA011B" w:rsidR="009854F6" w:rsidRDefault="009854F6" w:rsidP="009854F6">
            <w:pPr>
              <w:adjustRightInd w:val="0"/>
              <w:snapToGrid w:val="0"/>
              <w:spacing w:line="320" w:lineRule="exact"/>
              <w:rPr>
                <w:rFonts w:ascii="Times New Roman"/>
                <w:snapToGrid w:val="0"/>
                <w:sz w:val="18"/>
                <w:szCs w:val="18"/>
              </w:rPr>
            </w:pPr>
            <w:r w:rsidRPr="004332F1">
              <w:rPr>
                <w:rFonts w:hint="eastAsia"/>
              </w:rPr>
              <w:t>崔良佳，管永精，王贺，王慧娟</w:t>
            </w:r>
          </w:p>
        </w:tc>
        <w:tc>
          <w:tcPr>
            <w:tcW w:w="963"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631AB190" w14:textId="4C9954A1" w:rsidR="009854F6" w:rsidRDefault="009854F6" w:rsidP="009854F6">
            <w:pPr>
              <w:adjustRightInd w:val="0"/>
              <w:snapToGrid w:val="0"/>
              <w:spacing w:line="320" w:lineRule="exact"/>
              <w:rPr>
                <w:rFonts w:ascii="Times New Roman"/>
                <w:snapToGrid w:val="0"/>
                <w:sz w:val="18"/>
                <w:szCs w:val="18"/>
              </w:rPr>
            </w:pPr>
            <w:r w:rsidRPr="004332F1">
              <w:rPr>
                <w:rFonts w:hint="eastAsia"/>
              </w:rPr>
              <w:t>广西大学</w:t>
            </w:r>
          </w:p>
        </w:tc>
        <w:tc>
          <w:tcPr>
            <w:tcW w:w="775"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121AC8F1" w14:textId="31508CF1" w:rsidR="009854F6" w:rsidRDefault="009854F6" w:rsidP="009854F6">
            <w:pPr>
              <w:adjustRightInd w:val="0"/>
              <w:snapToGrid w:val="0"/>
              <w:spacing w:line="320" w:lineRule="exact"/>
              <w:rPr>
                <w:rFonts w:ascii="Times New Roman"/>
                <w:snapToGrid w:val="0"/>
                <w:sz w:val="18"/>
                <w:szCs w:val="18"/>
              </w:rPr>
            </w:pPr>
            <w:r w:rsidRPr="004332F1">
              <w:rPr>
                <w:rFonts w:hint="eastAsia"/>
              </w:rPr>
              <w:t>国家知识产权局</w:t>
            </w:r>
          </w:p>
        </w:tc>
        <w:tc>
          <w:tcPr>
            <w:tcW w:w="873"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289B810C" w14:textId="7A3BB4F7" w:rsidR="009854F6" w:rsidRDefault="009854F6" w:rsidP="009854F6">
            <w:pPr>
              <w:adjustRightInd w:val="0"/>
              <w:snapToGrid w:val="0"/>
              <w:spacing w:line="320" w:lineRule="exact"/>
              <w:rPr>
                <w:rFonts w:ascii="Times New Roman"/>
                <w:snapToGrid w:val="0"/>
                <w:sz w:val="18"/>
                <w:szCs w:val="18"/>
              </w:rPr>
            </w:pPr>
            <w:r w:rsidRPr="004332F1">
              <w:rPr>
                <w:rFonts w:hint="eastAsia"/>
              </w:rPr>
              <w:t>管永精</w:t>
            </w:r>
          </w:p>
        </w:tc>
        <w:tc>
          <w:tcPr>
            <w:tcW w:w="928"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vAlign w:val="center"/>
          </w:tcPr>
          <w:p w14:paraId="70B26560" w14:textId="5F9A6981" w:rsidR="009854F6" w:rsidRDefault="009854F6" w:rsidP="009854F6">
            <w:pPr>
              <w:adjustRightInd w:val="0"/>
              <w:snapToGrid w:val="0"/>
              <w:spacing w:line="320" w:lineRule="exact"/>
              <w:rPr>
                <w:rFonts w:ascii="Times New Roman"/>
                <w:snapToGrid w:val="0"/>
                <w:sz w:val="18"/>
                <w:szCs w:val="18"/>
              </w:rPr>
            </w:pPr>
            <w:r w:rsidRPr="004332F1">
              <w:rPr>
                <w:rFonts w:hint="eastAsia"/>
              </w:rPr>
              <w:t>是</w:t>
            </w:r>
          </w:p>
        </w:tc>
        <w:tc>
          <w:tcPr>
            <w:tcW w:w="630" w:type="dxa"/>
            <w:tcBorders>
              <w:top w:val="single" w:sz="4" w:space="0" w:color="auto"/>
              <w:left w:val="single" w:sz="4" w:space="0" w:color="auto"/>
              <w:bottom w:val="single" w:sz="8" w:space="0" w:color="auto"/>
              <w:right w:val="single" w:sz="8" w:space="0" w:color="auto"/>
            </w:tcBorders>
            <w:tcMar>
              <w:top w:w="0" w:type="dxa"/>
              <w:left w:w="57" w:type="dxa"/>
              <w:bottom w:w="0" w:type="dxa"/>
              <w:right w:w="57" w:type="dxa"/>
            </w:tcMar>
            <w:vAlign w:val="center"/>
          </w:tcPr>
          <w:p w14:paraId="06E800AD" w14:textId="41CE6AC8" w:rsidR="009854F6" w:rsidRDefault="009854F6" w:rsidP="009854F6">
            <w:pPr>
              <w:adjustRightInd w:val="0"/>
              <w:snapToGrid w:val="0"/>
              <w:spacing w:line="320" w:lineRule="exact"/>
              <w:rPr>
                <w:rFonts w:ascii="Times New Roman"/>
                <w:snapToGrid w:val="0"/>
                <w:sz w:val="18"/>
                <w:szCs w:val="18"/>
              </w:rPr>
            </w:pPr>
            <w:r w:rsidRPr="004332F1">
              <w:rPr>
                <w:rFonts w:hint="eastAsia"/>
              </w:rPr>
              <w:t>1-12</w:t>
            </w:r>
          </w:p>
        </w:tc>
      </w:tr>
    </w:tbl>
    <w:p w14:paraId="771B016D" w14:textId="77777777" w:rsidR="002B0358" w:rsidRDefault="00000000">
      <w:pPr>
        <w:adjustRightInd w:val="0"/>
        <w:snapToGrid w:val="0"/>
        <w:spacing w:afterLines="50" w:after="156" w:line="406" w:lineRule="exact"/>
        <w:jc w:val="center"/>
        <w:rPr>
          <w:rFonts w:ascii="Times New Roman"/>
          <w:snapToGrid w:val="0"/>
          <w:color w:val="000000"/>
          <w:sz w:val="28"/>
          <w:szCs w:val="28"/>
        </w:rPr>
      </w:pPr>
      <w:r>
        <w:rPr>
          <w:rFonts w:ascii="Times New Roman"/>
          <w:snapToGrid w:val="0"/>
          <w:color w:val="000000"/>
          <w:sz w:val="28"/>
          <w:szCs w:val="28"/>
        </w:rPr>
        <w:br w:type="page"/>
      </w:r>
      <w:bookmarkStart w:id="0" w:name="_Toc72834352"/>
      <w:bookmarkStart w:id="1" w:name="_Toc70090948"/>
      <w:bookmarkStart w:id="2" w:name="_Toc72832477"/>
      <w:bookmarkEnd w:id="0"/>
      <w:bookmarkEnd w:id="1"/>
    </w:p>
    <w:bookmarkEnd w:id="2"/>
    <w:p w14:paraId="6B275A92" w14:textId="77777777" w:rsidR="002B0358" w:rsidRDefault="00000000">
      <w:pPr>
        <w:spacing w:line="360" w:lineRule="auto"/>
        <w:rPr>
          <w:rFonts w:ascii="Times New Roman" w:eastAsia="黑体"/>
          <w:b/>
          <w:sz w:val="24"/>
        </w:rPr>
      </w:pPr>
      <w:r>
        <w:rPr>
          <w:rFonts w:ascii="Times New Roman" w:eastAsia="黑体" w:hint="eastAsia"/>
          <w:b/>
          <w:sz w:val="24"/>
        </w:rPr>
        <w:lastRenderedPageBreak/>
        <w:t>四、候选人姓名</w:t>
      </w:r>
    </w:p>
    <w:p w14:paraId="32A5AD84" w14:textId="22E52C3D" w:rsidR="002B0358" w:rsidRPr="00714F75" w:rsidRDefault="00714F75">
      <w:pPr>
        <w:spacing w:line="360" w:lineRule="auto"/>
        <w:rPr>
          <w:rFonts w:ascii="Times New Roman"/>
          <w:snapToGrid w:val="0"/>
          <w:color w:val="000000"/>
          <w:szCs w:val="21"/>
        </w:rPr>
      </w:pPr>
      <w:bookmarkStart w:id="3" w:name="_Hlk206012345"/>
      <w:r w:rsidRPr="00714F75">
        <w:rPr>
          <w:rFonts w:ascii="Times New Roman" w:hint="eastAsia"/>
          <w:snapToGrid w:val="0"/>
          <w:color w:val="000000"/>
          <w:szCs w:val="21"/>
        </w:rPr>
        <w:t>孙小军、管永精、邹方磊、张竞上、王慧娟</w:t>
      </w:r>
    </w:p>
    <w:bookmarkEnd w:id="3"/>
    <w:p w14:paraId="24B15C34" w14:textId="77777777" w:rsidR="00714F75" w:rsidRPr="00714F75" w:rsidRDefault="00714F75" w:rsidP="00714F75">
      <w:pPr>
        <w:pStyle w:val="Default"/>
      </w:pPr>
    </w:p>
    <w:p w14:paraId="40DDE110" w14:textId="77777777" w:rsidR="002B0358" w:rsidRDefault="00000000">
      <w:pPr>
        <w:spacing w:line="360" w:lineRule="auto"/>
        <w:rPr>
          <w:rFonts w:ascii="Times New Roman" w:eastAsia="黑体"/>
          <w:b/>
          <w:sz w:val="24"/>
        </w:rPr>
      </w:pPr>
      <w:r>
        <w:rPr>
          <w:rFonts w:ascii="Times New Roman" w:eastAsia="黑体" w:hint="eastAsia"/>
          <w:b/>
          <w:sz w:val="24"/>
        </w:rPr>
        <w:t>五、候选组织名称</w:t>
      </w:r>
    </w:p>
    <w:p w14:paraId="4953ED01" w14:textId="4CDED25D" w:rsidR="002B0358" w:rsidRDefault="00714F75">
      <w:pPr>
        <w:rPr>
          <w:rFonts w:ascii="Times New Roman"/>
          <w:snapToGrid w:val="0"/>
          <w:color w:val="000000"/>
          <w:szCs w:val="21"/>
        </w:rPr>
      </w:pPr>
      <w:r w:rsidRPr="00714F75">
        <w:rPr>
          <w:rFonts w:ascii="Times New Roman" w:hint="eastAsia"/>
          <w:snapToGrid w:val="0"/>
          <w:color w:val="000000"/>
          <w:szCs w:val="21"/>
        </w:rPr>
        <w:t>广西师范大学、广西大学、中国原子能科学研究院</w:t>
      </w:r>
    </w:p>
    <w:p w14:paraId="2FEB41C1" w14:textId="77777777" w:rsidR="00714F75" w:rsidRPr="00714F75" w:rsidRDefault="00714F75"/>
    <w:p w14:paraId="25468AFD" w14:textId="77777777" w:rsidR="002B0358" w:rsidRDefault="00000000">
      <w:pPr>
        <w:spacing w:line="406" w:lineRule="exact"/>
        <w:outlineLvl w:val="1"/>
        <w:rPr>
          <w:rFonts w:ascii="Times New Roman" w:eastAsia="黑体"/>
          <w:b/>
          <w:sz w:val="24"/>
        </w:rPr>
      </w:pPr>
      <w:r>
        <w:rPr>
          <w:rFonts w:ascii="Times New Roman" w:eastAsia="黑体" w:hint="eastAsia"/>
          <w:b/>
          <w:sz w:val="24"/>
        </w:rPr>
        <w:t>六、候选个人合作情况</w:t>
      </w:r>
    </w:p>
    <w:p w14:paraId="3E56E102" w14:textId="1B390816" w:rsidR="00BE74BB" w:rsidRPr="00BE74BB" w:rsidRDefault="00BE74BB" w:rsidP="00BE74BB">
      <w:pPr>
        <w:spacing w:line="360" w:lineRule="auto"/>
        <w:ind w:firstLineChars="200" w:firstLine="420"/>
        <w:rPr>
          <w:rFonts w:ascii="Times New Roman"/>
          <w:snapToGrid w:val="0"/>
          <w:color w:val="000000"/>
          <w:szCs w:val="21"/>
        </w:rPr>
      </w:pPr>
      <w:r w:rsidRPr="00BE74BB">
        <w:rPr>
          <w:rFonts w:ascii="Times New Roman" w:hint="eastAsia"/>
          <w:snapToGrid w:val="0"/>
          <w:color w:val="000000"/>
          <w:szCs w:val="21"/>
        </w:rPr>
        <w:t>候选人中的孙小军（排名第一）为广西师范大学物理科学与技术学院教授、博士生导师，中国原子能科学研究院博士毕业。候选人管永精（排名第二）为广西大学物理科学与工程技术学院教授、博士生导师，中国原子能科学研究院博士毕业。候选人邹方磊（排名第三）为广西师范大学物理科学与技术学院在读博士生，导师为孙小军教授。张竞上（排名第四）为中国原子能科学研究院研究员，于</w:t>
      </w:r>
      <w:r w:rsidRPr="00BE74BB">
        <w:rPr>
          <w:rFonts w:ascii="Times New Roman" w:hint="eastAsia"/>
          <w:snapToGrid w:val="0"/>
          <w:color w:val="000000"/>
          <w:szCs w:val="21"/>
        </w:rPr>
        <w:t>2004</w:t>
      </w:r>
      <w:r w:rsidRPr="00BE74BB">
        <w:rPr>
          <w:rFonts w:ascii="Times New Roman" w:hint="eastAsia"/>
          <w:snapToGrid w:val="0"/>
          <w:color w:val="000000"/>
          <w:szCs w:val="21"/>
        </w:rPr>
        <w:t>年</w:t>
      </w:r>
      <w:r w:rsidRPr="00BE74BB">
        <w:rPr>
          <w:rFonts w:ascii="Times New Roman" w:hint="eastAsia"/>
          <w:snapToGrid w:val="0"/>
          <w:color w:val="000000"/>
          <w:szCs w:val="21"/>
        </w:rPr>
        <w:t>7</w:t>
      </w:r>
      <w:r w:rsidRPr="00BE74BB">
        <w:rPr>
          <w:rFonts w:ascii="Times New Roman" w:hint="eastAsia"/>
          <w:snapToGrid w:val="0"/>
          <w:color w:val="000000"/>
          <w:szCs w:val="21"/>
        </w:rPr>
        <w:t>月至</w:t>
      </w:r>
      <w:r w:rsidRPr="00BE74BB">
        <w:rPr>
          <w:rFonts w:ascii="Times New Roman" w:hint="eastAsia"/>
          <w:snapToGrid w:val="0"/>
          <w:color w:val="000000"/>
          <w:szCs w:val="21"/>
        </w:rPr>
        <w:t>2007</w:t>
      </w:r>
      <w:r w:rsidRPr="00BE74BB">
        <w:rPr>
          <w:rFonts w:ascii="Times New Roman" w:hint="eastAsia"/>
          <w:snapToGrid w:val="0"/>
          <w:color w:val="000000"/>
          <w:szCs w:val="21"/>
        </w:rPr>
        <w:t>年</w:t>
      </w:r>
      <w:r w:rsidRPr="00BE74BB">
        <w:rPr>
          <w:rFonts w:ascii="Times New Roman" w:hint="eastAsia"/>
          <w:snapToGrid w:val="0"/>
          <w:color w:val="000000"/>
          <w:szCs w:val="21"/>
        </w:rPr>
        <w:t>8</w:t>
      </w:r>
      <w:r w:rsidRPr="00BE74BB">
        <w:rPr>
          <w:rFonts w:ascii="Times New Roman" w:hint="eastAsia"/>
          <w:snapToGrid w:val="0"/>
          <w:color w:val="000000"/>
          <w:szCs w:val="21"/>
        </w:rPr>
        <w:t>月期间为孙小军的博士生导师。王慧娟（排名第五）为广西大学物理科学与工程学院副教授，广西大学硕士（与中国原子能科学研究院联合培养）毕业。</w:t>
      </w:r>
    </w:p>
    <w:p w14:paraId="543DC7DF" w14:textId="255AD9B0" w:rsidR="008A540C" w:rsidRDefault="008A540C" w:rsidP="00BE74BB">
      <w:pPr>
        <w:spacing w:line="360" w:lineRule="auto"/>
        <w:ind w:firstLineChars="200" w:firstLine="420"/>
        <w:rPr>
          <w:rFonts w:ascii="Times New Roman"/>
          <w:snapToGrid w:val="0"/>
          <w:color w:val="000000"/>
          <w:szCs w:val="21"/>
        </w:rPr>
      </w:pPr>
      <w:r w:rsidRPr="008A540C">
        <w:rPr>
          <w:rFonts w:ascii="Times New Roman" w:hint="eastAsia"/>
          <w:snapToGrid w:val="0"/>
          <w:color w:val="000000"/>
          <w:szCs w:val="21"/>
        </w:rPr>
        <w:t>候选人孙小军和张竞上在轻核反应及裂变反应等领域开展了长期的合作。代表作</w:t>
      </w:r>
      <w:r w:rsidRPr="008A540C">
        <w:rPr>
          <w:rFonts w:ascii="Times New Roman" w:hint="eastAsia"/>
          <w:snapToGrid w:val="0"/>
          <w:color w:val="000000"/>
          <w:szCs w:val="21"/>
        </w:rPr>
        <w:t>1</w:t>
      </w:r>
      <w:r w:rsidRPr="008A540C">
        <w:rPr>
          <w:rFonts w:ascii="Times New Roman" w:hint="eastAsia"/>
          <w:snapToGrid w:val="0"/>
          <w:color w:val="000000"/>
          <w:szCs w:val="21"/>
        </w:rPr>
        <w:t>和代表作</w:t>
      </w:r>
      <w:r w:rsidRPr="008A540C">
        <w:rPr>
          <w:rFonts w:ascii="Times New Roman" w:hint="eastAsia"/>
          <w:snapToGrid w:val="0"/>
          <w:color w:val="000000"/>
          <w:szCs w:val="21"/>
        </w:rPr>
        <w:t>2</w:t>
      </w:r>
      <w:r w:rsidRPr="008A540C">
        <w:rPr>
          <w:rFonts w:ascii="Times New Roman" w:hint="eastAsia"/>
          <w:snapToGrid w:val="0"/>
          <w:color w:val="000000"/>
          <w:szCs w:val="21"/>
        </w:rPr>
        <w:t>为孙小军与张竞上最具代表性的研究成果，后续所有轻核反应方面的研究均基于上述成果而开展的工作。在本项目中，张竞上协助孙小军先后指导了学生胡佳</w:t>
      </w:r>
      <w:proofErr w:type="gramStart"/>
      <w:r w:rsidRPr="008A540C">
        <w:rPr>
          <w:rFonts w:ascii="Times New Roman" w:hint="eastAsia"/>
          <w:snapToGrid w:val="0"/>
          <w:color w:val="000000"/>
          <w:szCs w:val="21"/>
        </w:rPr>
        <w:t>琦</w:t>
      </w:r>
      <w:proofErr w:type="gramEnd"/>
      <w:r w:rsidRPr="008A540C">
        <w:rPr>
          <w:rFonts w:ascii="Times New Roman" w:hint="eastAsia"/>
          <w:snapToGrid w:val="0"/>
          <w:color w:val="000000"/>
          <w:szCs w:val="21"/>
        </w:rPr>
        <w:t>博士生在轻核反应方面的科研工作（见代表作</w:t>
      </w:r>
      <w:r w:rsidRPr="008A540C">
        <w:rPr>
          <w:rFonts w:ascii="Times New Roman" w:hint="eastAsia"/>
          <w:snapToGrid w:val="0"/>
          <w:color w:val="000000"/>
          <w:szCs w:val="21"/>
        </w:rPr>
        <w:t>3</w:t>
      </w:r>
      <w:r w:rsidRPr="008A540C">
        <w:rPr>
          <w:rFonts w:ascii="Times New Roman" w:hint="eastAsia"/>
          <w:snapToGrid w:val="0"/>
          <w:color w:val="000000"/>
          <w:szCs w:val="21"/>
        </w:rPr>
        <w:t>和代表作</w:t>
      </w:r>
      <w:r w:rsidRPr="008A540C">
        <w:rPr>
          <w:rFonts w:ascii="Times New Roman" w:hint="eastAsia"/>
          <w:snapToGrid w:val="0"/>
          <w:color w:val="000000"/>
          <w:szCs w:val="21"/>
        </w:rPr>
        <w:t>4</w:t>
      </w:r>
      <w:r w:rsidRPr="008A540C">
        <w:rPr>
          <w:rFonts w:ascii="Times New Roman" w:hint="eastAsia"/>
          <w:snapToGrid w:val="0"/>
          <w:color w:val="000000"/>
          <w:szCs w:val="21"/>
        </w:rPr>
        <w:t>）。孙小军独立指导了广西师范大学硕士研究生邹方磊等人开展裂变领域的相关工作（见代表作</w:t>
      </w:r>
      <w:r w:rsidRPr="008A540C">
        <w:rPr>
          <w:rFonts w:ascii="Times New Roman" w:hint="eastAsia"/>
          <w:snapToGrid w:val="0"/>
          <w:color w:val="000000"/>
          <w:szCs w:val="21"/>
        </w:rPr>
        <w:t>5-8</w:t>
      </w:r>
      <w:r w:rsidRPr="008A540C">
        <w:rPr>
          <w:rFonts w:ascii="Times New Roman" w:hint="eastAsia"/>
          <w:snapToGrid w:val="0"/>
          <w:color w:val="000000"/>
          <w:szCs w:val="21"/>
        </w:rPr>
        <w:t>）。候选人管永精与王慧娟长期致力于核技术应用领域的研究（见代表作</w:t>
      </w:r>
      <w:r w:rsidRPr="008A540C">
        <w:rPr>
          <w:rFonts w:ascii="Times New Roman" w:hint="eastAsia"/>
          <w:snapToGrid w:val="0"/>
          <w:color w:val="000000"/>
          <w:szCs w:val="21"/>
        </w:rPr>
        <w:t>9</w:t>
      </w:r>
      <w:r w:rsidRPr="008A540C">
        <w:rPr>
          <w:rFonts w:ascii="Times New Roman" w:hint="eastAsia"/>
          <w:snapToGrid w:val="0"/>
          <w:color w:val="000000"/>
          <w:szCs w:val="21"/>
        </w:rPr>
        <w:t>，代表作</w:t>
      </w:r>
      <w:r w:rsidRPr="008A540C">
        <w:rPr>
          <w:rFonts w:ascii="Times New Roman" w:hint="eastAsia"/>
          <w:snapToGrid w:val="0"/>
          <w:color w:val="000000"/>
          <w:szCs w:val="21"/>
        </w:rPr>
        <w:t>10</w:t>
      </w:r>
      <w:r w:rsidRPr="008A540C">
        <w:rPr>
          <w:rFonts w:ascii="Times New Roman" w:hint="eastAsia"/>
          <w:snapToGrid w:val="0"/>
          <w:color w:val="000000"/>
          <w:szCs w:val="21"/>
        </w:rPr>
        <w:t>、代表作</w:t>
      </w:r>
      <w:r w:rsidRPr="008A540C">
        <w:rPr>
          <w:rFonts w:ascii="Times New Roman" w:hint="eastAsia"/>
          <w:snapToGrid w:val="0"/>
          <w:color w:val="000000"/>
          <w:szCs w:val="21"/>
        </w:rPr>
        <w:t>11</w:t>
      </w:r>
      <w:r w:rsidRPr="008A540C">
        <w:rPr>
          <w:rFonts w:ascii="Times New Roman" w:hint="eastAsia"/>
          <w:snapToGrid w:val="0"/>
          <w:color w:val="000000"/>
          <w:szCs w:val="21"/>
        </w:rPr>
        <w:t>和代表作</w:t>
      </w:r>
      <w:r w:rsidRPr="008A540C">
        <w:rPr>
          <w:rFonts w:ascii="Times New Roman" w:hint="eastAsia"/>
          <w:snapToGrid w:val="0"/>
          <w:color w:val="000000"/>
          <w:szCs w:val="21"/>
        </w:rPr>
        <w:t>12</w:t>
      </w:r>
      <w:r w:rsidRPr="008A540C">
        <w:rPr>
          <w:rFonts w:ascii="Times New Roman" w:hint="eastAsia"/>
          <w:snapToGrid w:val="0"/>
          <w:color w:val="000000"/>
          <w:szCs w:val="21"/>
        </w:rPr>
        <w:t>），两位候选人均在中国原子能科学研究院同一课题组学习，具备相同的学科背景。此外，孙小军、邹方磊、张竞上等人的研究为管永精和王慧娟的工作提供了重要的数据基础，并对核技术应用在选题、应用背景及前景等方面给予了有益的参考和建议。</w:t>
      </w:r>
    </w:p>
    <w:p w14:paraId="52AADD07" w14:textId="0297C6EA" w:rsidR="002B0358" w:rsidRDefault="002B0358">
      <w:pPr>
        <w:rPr>
          <w:rFonts w:ascii="Times New Roman"/>
          <w:snapToGrid w:val="0"/>
          <w:color w:val="000000"/>
          <w:szCs w:val="21"/>
        </w:rPr>
      </w:pPr>
    </w:p>
    <w:sectPr w:rsidR="002B03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A9186" w14:textId="77777777" w:rsidR="00825B0B" w:rsidRDefault="00825B0B" w:rsidP="004B612F">
      <w:pPr>
        <w:spacing w:after="240"/>
      </w:pPr>
      <w:r>
        <w:separator/>
      </w:r>
    </w:p>
  </w:endnote>
  <w:endnote w:type="continuationSeparator" w:id="0">
    <w:p w14:paraId="43DD5ABE" w14:textId="77777777" w:rsidR="00825B0B" w:rsidRDefault="00825B0B" w:rsidP="004B612F">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50D4" w14:textId="77777777" w:rsidR="00825B0B" w:rsidRDefault="00825B0B" w:rsidP="004B612F">
      <w:pPr>
        <w:spacing w:after="240"/>
      </w:pPr>
      <w:r>
        <w:separator/>
      </w:r>
    </w:p>
  </w:footnote>
  <w:footnote w:type="continuationSeparator" w:id="0">
    <w:p w14:paraId="409F1FA4" w14:textId="77777777" w:rsidR="00825B0B" w:rsidRDefault="00825B0B" w:rsidP="004B612F">
      <w:pPr>
        <w:spacing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num w:numId="1" w16cid:durableId="481898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I0Yjg1YmE0ZDNhMzU4NGQ2ZWZlN2Q4MTI2NTI3ZWMifQ=="/>
  </w:docVars>
  <w:rsids>
    <w:rsidRoot w:val="4DD264DD"/>
    <w:rsid w:val="00083005"/>
    <w:rsid w:val="000D1F09"/>
    <w:rsid w:val="000F24BA"/>
    <w:rsid w:val="001528DD"/>
    <w:rsid w:val="002B0358"/>
    <w:rsid w:val="004B612F"/>
    <w:rsid w:val="00550E5E"/>
    <w:rsid w:val="00577045"/>
    <w:rsid w:val="00681D37"/>
    <w:rsid w:val="00714F75"/>
    <w:rsid w:val="00741631"/>
    <w:rsid w:val="00783853"/>
    <w:rsid w:val="00825B0B"/>
    <w:rsid w:val="008A540C"/>
    <w:rsid w:val="008E43D5"/>
    <w:rsid w:val="009035EB"/>
    <w:rsid w:val="009854F6"/>
    <w:rsid w:val="00A03F52"/>
    <w:rsid w:val="00AC3655"/>
    <w:rsid w:val="00AF3255"/>
    <w:rsid w:val="00B14C34"/>
    <w:rsid w:val="00BE74BB"/>
    <w:rsid w:val="00C147CA"/>
    <w:rsid w:val="00C26B98"/>
    <w:rsid w:val="00D83DBA"/>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2B839"/>
  <w15:docId w15:val="{DD458AE2-5033-4614-B39F-B489970DA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14F7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styleId="a5">
    <w:name w:val="header"/>
    <w:basedOn w:val="a"/>
    <w:link w:val="a6"/>
    <w:rsid w:val="004B612F"/>
    <w:pPr>
      <w:tabs>
        <w:tab w:val="center" w:pos="4153"/>
        <w:tab w:val="right" w:pos="8306"/>
      </w:tabs>
      <w:snapToGrid w:val="0"/>
      <w:jc w:val="center"/>
    </w:pPr>
    <w:rPr>
      <w:sz w:val="18"/>
      <w:szCs w:val="18"/>
    </w:rPr>
  </w:style>
  <w:style w:type="character" w:customStyle="1" w:styleId="a6">
    <w:name w:val="页眉 字符"/>
    <w:basedOn w:val="a0"/>
    <w:link w:val="a5"/>
    <w:rsid w:val="004B612F"/>
    <w:rPr>
      <w:rFonts w:asciiTheme="minorHAnsi" w:eastAsiaTheme="minorEastAsia" w:hAnsiTheme="minorHAnsi" w:cstheme="minorBidi"/>
      <w:kern w:val="2"/>
      <w:sz w:val="18"/>
      <w:szCs w:val="18"/>
    </w:rPr>
  </w:style>
  <w:style w:type="paragraph" w:styleId="a7">
    <w:name w:val="footer"/>
    <w:basedOn w:val="a"/>
    <w:link w:val="a8"/>
    <w:rsid w:val="004B612F"/>
    <w:pPr>
      <w:tabs>
        <w:tab w:val="center" w:pos="4153"/>
        <w:tab w:val="right" w:pos="8306"/>
      </w:tabs>
      <w:snapToGrid w:val="0"/>
      <w:jc w:val="left"/>
    </w:pPr>
    <w:rPr>
      <w:sz w:val="18"/>
      <w:szCs w:val="18"/>
    </w:rPr>
  </w:style>
  <w:style w:type="character" w:customStyle="1" w:styleId="a8">
    <w:name w:val="页脚 字符"/>
    <w:basedOn w:val="a0"/>
    <w:link w:val="a7"/>
    <w:rsid w:val="004B612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31</TotalTime>
  <Pages>6</Pages>
  <Words>1393</Words>
  <Characters>3441</Characters>
  <Application>Microsoft Office Word</Application>
  <DocSecurity>0</DocSecurity>
  <Lines>573</Lines>
  <Paragraphs>179</Paragraphs>
  <ScaleCrop>false</ScaleCrop>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HUAWEI</cp:lastModifiedBy>
  <cp:revision>17</cp:revision>
  <dcterms:created xsi:type="dcterms:W3CDTF">2025-08-13T13:04:00Z</dcterms:created>
  <dcterms:modified xsi:type="dcterms:W3CDTF">2025-08-15T01:44:00Z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